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2273" w14:textId="6F9DE9AA" w:rsidR="0047202C" w:rsidRDefault="0047202C" w:rsidP="0020518B">
      <w:pPr>
        <w:rPr>
          <w:rFonts w:ascii="Baskerville Old Face" w:hAnsi="Baskerville Old Face"/>
          <w:b/>
          <w:bCs/>
          <w:sz w:val="21"/>
          <w:szCs w:val="21"/>
          <w:lang w:val="en-US"/>
        </w:rPr>
      </w:pPr>
    </w:p>
    <w:p w14:paraId="406E3F12" w14:textId="60FFEC3F" w:rsidR="0020518B" w:rsidRPr="00A67476" w:rsidRDefault="0020518B" w:rsidP="0020518B">
      <w:pPr>
        <w:rPr>
          <w:rFonts w:ascii="Baskerville Old Face" w:hAnsi="Baskerville Old Face"/>
          <w:b/>
          <w:bCs/>
          <w:sz w:val="21"/>
          <w:szCs w:val="21"/>
          <w:lang w:val="en-US"/>
        </w:rPr>
      </w:pPr>
      <w:r w:rsidRPr="00A67476">
        <w:rPr>
          <w:rFonts w:ascii="Baskerville Old Face" w:hAnsi="Baskerville Old Face"/>
          <w:b/>
          <w:bCs/>
          <w:sz w:val="21"/>
          <w:szCs w:val="21"/>
          <w:lang w:val="en-US"/>
        </w:rPr>
        <w:t>ALLAN BENEDICT CAPARAS SOLACITO</w:t>
      </w:r>
    </w:p>
    <w:p w14:paraId="60767692" w14:textId="77777777" w:rsidR="0020518B" w:rsidRPr="00151ACE" w:rsidRDefault="0020518B" w:rsidP="0020518B">
      <w:pPr>
        <w:rPr>
          <w:rFonts w:ascii="Baskerville Old Face" w:hAnsi="Baskerville Old Face"/>
          <w:sz w:val="21"/>
          <w:szCs w:val="21"/>
          <w:lang w:val="en-US"/>
        </w:rPr>
      </w:pPr>
    </w:p>
    <w:p w14:paraId="3BAFA17F" w14:textId="1F5FDDDC" w:rsidR="0020518B" w:rsidRPr="00151ACE" w:rsidRDefault="0020518B" w:rsidP="0020518B">
      <w:pPr>
        <w:rPr>
          <w:rFonts w:ascii="Baskerville Old Face" w:hAnsi="Baskerville Old Face"/>
          <w:sz w:val="20"/>
          <w:szCs w:val="20"/>
          <w:lang w:val="en-US"/>
        </w:rPr>
      </w:pPr>
      <w:r w:rsidRPr="00151ACE">
        <w:rPr>
          <w:rFonts w:ascii="Baskerville Old Face" w:hAnsi="Baskerville Old Face"/>
          <w:sz w:val="20"/>
          <w:szCs w:val="20"/>
          <w:lang w:val="en-US"/>
        </w:rPr>
        <w:t>CONTACT INFORMATION</w:t>
      </w:r>
      <w:r w:rsidRPr="00151ACE">
        <w:rPr>
          <w:rFonts w:ascii="Baskerville Old Face" w:hAnsi="Baskerville Old Face"/>
          <w:sz w:val="20"/>
          <w:szCs w:val="20"/>
          <w:lang w:val="en-US"/>
        </w:rPr>
        <w:tab/>
      </w:r>
      <w:r w:rsidR="00A450BA">
        <w:rPr>
          <w:rFonts w:ascii="Baskerville Old Face" w:hAnsi="Baskerville Old Face"/>
          <w:sz w:val="20"/>
          <w:szCs w:val="20"/>
          <w:lang w:val="en-US"/>
        </w:rPr>
        <w:t xml:space="preserve">730 </w:t>
      </w:r>
      <w:r w:rsidR="00D23D76">
        <w:rPr>
          <w:rFonts w:ascii="Baskerville Old Face" w:hAnsi="Baskerville Old Face"/>
          <w:sz w:val="20"/>
          <w:szCs w:val="20"/>
          <w:lang w:val="en-US"/>
        </w:rPr>
        <w:t xml:space="preserve">Ft. Reyes St. San Juan </w:t>
      </w:r>
      <w:r w:rsidR="0047202C">
        <w:rPr>
          <w:rFonts w:ascii="Baskerville Old Face" w:hAnsi="Baskerville Old Face"/>
          <w:sz w:val="20"/>
          <w:szCs w:val="20"/>
          <w:lang w:val="en-US"/>
        </w:rPr>
        <w:tab/>
      </w:r>
      <w:r w:rsidR="00524575">
        <w:rPr>
          <w:rFonts w:ascii="Baskerville Old Face" w:hAnsi="Baskerville Old Face"/>
          <w:sz w:val="20"/>
          <w:szCs w:val="20"/>
          <w:lang w:val="en-US"/>
        </w:rPr>
        <w:tab/>
      </w:r>
      <w:r w:rsidR="00524575">
        <w:rPr>
          <w:rFonts w:ascii="Baskerville Old Face" w:hAnsi="Baskerville Old Face"/>
          <w:sz w:val="20"/>
          <w:szCs w:val="20"/>
          <w:lang w:val="en-US"/>
        </w:rPr>
        <w:tab/>
      </w:r>
      <w:r w:rsidR="00524575">
        <w:rPr>
          <w:rFonts w:ascii="Baskerville Old Face" w:hAnsi="Baskerville Old Face"/>
          <w:sz w:val="20"/>
          <w:szCs w:val="20"/>
          <w:lang w:val="en-US"/>
        </w:rPr>
        <w:tab/>
      </w:r>
      <w:r w:rsidR="00524575">
        <w:rPr>
          <w:rFonts w:ascii="Baskerville Old Face" w:hAnsi="Baskerville Old Face"/>
          <w:sz w:val="20"/>
          <w:szCs w:val="20"/>
          <w:lang w:val="en-US"/>
        </w:rPr>
        <w:tab/>
      </w:r>
      <w:r w:rsidR="001C3FE8">
        <w:rPr>
          <w:rFonts w:ascii="Baskerville Old Face" w:hAnsi="Baskerville Old Face"/>
          <w:sz w:val="20"/>
          <w:szCs w:val="20"/>
          <w:lang w:val="en-US"/>
        </w:rPr>
        <w:t>Contact #</w:t>
      </w:r>
      <w:r w:rsidRPr="00151ACE">
        <w:rPr>
          <w:rFonts w:ascii="Baskerville Old Face" w:hAnsi="Baskerville Old Face"/>
          <w:sz w:val="20"/>
          <w:szCs w:val="20"/>
          <w:lang w:val="en-US"/>
        </w:rPr>
        <w:t xml:space="preserve">: </w:t>
      </w:r>
      <w:r w:rsidR="00CE7830">
        <w:rPr>
          <w:rFonts w:ascii="Baskerville Old Face" w:hAnsi="Baskerville Old Face"/>
          <w:sz w:val="20"/>
          <w:szCs w:val="20"/>
          <w:lang w:val="en-US"/>
        </w:rPr>
        <w:t>+63 9</w:t>
      </w:r>
      <w:r w:rsidR="00E019A8">
        <w:rPr>
          <w:rFonts w:ascii="Baskerville Old Face" w:hAnsi="Baskerville Old Face"/>
          <w:sz w:val="20"/>
          <w:szCs w:val="20"/>
          <w:lang w:val="en-US"/>
        </w:rPr>
        <w:t>684831509</w:t>
      </w:r>
    </w:p>
    <w:p w14:paraId="5BD35289" w14:textId="2B56BB69" w:rsidR="0020518B" w:rsidRDefault="0020518B" w:rsidP="0020518B">
      <w:pPr>
        <w:rPr>
          <w:rFonts w:ascii="Baskerville Old Face" w:hAnsi="Baskerville Old Face"/>
          <w:sz w:val="20"/>
          <w:szCs w:val="20"/>
          <w:lang w:val="en-US"/>
        </w:rPr>
      </w:pPr>
      <w:r w:rsidRPr="00151ACE">
        <w:rPr>
          <w:rFonts w:ascii="Baskerville Old Face" w:hAnsi="Baskerville Old Face"/>
          <w:sz w:val="20"/>
          <w:szCs w:val="20"/>
          <w:lang w:val="en-US"/>
        </w:rPr>
        <w:tab/>
      </w:r>
      <w:r w:rsidRPr="00151ACE">
        <w:rPr>
          <w:rFonts w:ascii="Baskerville Old Face" w:hAnsi="Baskerville Old Face"/>
          <w:sz w:val="20"/>
          <w:szCs w:val="20"/>
          <w:lang w:val="en-US"/>
        </w:rPr>
        <w:tab/>
      </w:r>
      <w:r w:rsidRPr="00151ACE">
        <w:rPr>
          <w:rFonts w:ascii="Baskerville Old Face" w:hAnsi="Baskerville Old Face"/>
          <w:sz w:val="20"/>
          <w:szCs w:val="20"/>
          <w:lang w:val="en-US"/>
        </w:rPr>
        <w:tab/>
      </w:r>
      <w:r w:rsidRPr="00151ACE">
        <w:rPr>
          <w:rFonts w:ascii="Baskerville Old Face" w:hAnsi="Baskerville Old Face"/>
          <w:sz w:val="20"/>
          <w:szCs w:val="20"/>
          <w:lang w:val="en-US"/>
        </w:rPr>
        <w:tab/>
      </w:r>
      <w:r w:rsidR="00D23D76">
        <w:rPr>
          <w:rFonts w:ascii="Baskerville Old Face" w:hAnsi="Baskerville Old Face"/>
          <w:sz w:val="20"/>
          <w:szCs w:val="20"/>
          <w:lang w:val="en-US"/>
        </w:rPr>
        <w:t>City of Malolos, Bulacan</w:t>
      </w:r>
      <w:r w:rsidR="003E6F53">
        <w:rPr>
          <w:rFonts w:ascii="Baskerville Old Face" w:hAnsi="Baskerville Old Face"/>
          <w:sz w:val="20"/>
          <w:szCs w:val="20"/>
          <w:lang w:val="en-US"/>
        </w:rPr>
        <w:tab/>
      </w:r>
      <w:r w:rsidRPr="00151ACE">
        <w:rPr>
          <w:rFonts w:ascii="Baskerville Old Face" w:hAnsi="Baskerville Old Face"/>
          <w:sz w:val="20"/>
          <w:szCs w:val="20"/>
          <w:lang w:val="en-US"/>
        </w:rPr>
        <w:t xml:space="preserve"> </w:t>
      </w:r>
      <w:r w:rsidR="00524575">
        <w:rPr>
          <w:rFonts w:ascii="Baskerville Old Face" w:hAnsi="Baskerville Old Face"/>
          <w:sz w:val="20"/>
          <w:szCs w:val="20"/>
          <w:lang w:val="en-US"/>
        </w:rPr>
        <w:tab/>
      </w:r>
      <w:r w:rsidR="00524575">
        <w:rPr>
          <w:rFonts w:ascii="Baskerville Old Face" w:hAnsi="Baskerville Old Face"/>
          <w:sz w:val="20"/>
          <w:szCs w:val="20"/>
          <w:lang w:val="en-US"/>
        </w:rPr>
        <w:tab/>
      </w:r>
      <w:r w:rsidR="00524575">
        <w:rPr>
          <w:rFonts w:ascii="Baskerville Old Face" w:hAnsi="Baskerville Old Face"/>
          <w:sz w:val="20"/>
          <w:szCs w:val="20"/>
          <w:lang w:val="en-US"/>
        </w:rPr>
        <w:tab/>
      </w:r>
      <w:r w:rsidR="00524575">
        <w:rPr>
          <w:rFonts w:ascii="Baskerville Old Face" w:hAnsi="Baskerville Old Face"/>
          <w:sz w:val="20"/>
          <w:szCs w:val="20"/>
          <w:lang w:val="en-US"/>
        </w:rPr>
        <w:tab/>
      </w:r>
      <w:r w:rsidRPr="00151ACE">
        <w:rPr>
          <w:rFonts w:ascii="Baskerville Old Face" w:hAnsi="Baskerville Old Face"/>
          <w:sz w:val="20"/>
          <w:szCs w:val="20"/>
          <w:lang w:val="en-US"/>
        </w:rPr>
        <w:t>Email</w:t>
      </w:r>
      <w:r w:rsidR="003461E9">
        <w:rPr>
          <w:rFonts w:ascii="Baskerville Old Face" w:hAnsi="Baskerville Old Face"/>
          <w:sz w:val="20"/>
          <w:szCs w:val="20"/>
          <w:lang w:val="en-US"/>
        </w:rPr>
        <w:t xml:space="preserve">: </w:t>
      </w:r>
      <w:hyperlink r:id="rId7" w:history="1">
        <w:r w:rsidR="00D743BD" w:rsidRPr="00744DD3">
          <w:rPr>
            <w:rStyle w:val="Hyperlink"/>
            <w:rFonts w:ascii="Baskerville Old Face" w:hAnsi="Baskerville Old Face"/>
            <w:sz w:val="20"/>
            <w:szCs w:val="20"/>
            <w:lang w:val="en-US"/>
          </w:rPr>
          <w:t>solacitoallan@gmail.com</w:t>
        </w:r>
      </w:hyperlink>
    </w:p>
    <w:p w14:paraId="42EF4534" w14:textId="43EDC32F" w:rsidR="00296B18" w:rsidRDefault="00D23D76" w:rsidP="002F717A">
      <w:pPr>
        <w:ind w:left="2160" w:firstLine="720"/>
        <w:rPr>
          <w:rFonts w:ascii="Baskerville Old Face" w:hAnsi="Baskerville Old Face"/>
          <w:sz w:val="20"/>
          <w:szCs w:val="20"/>
          <w:lang w:val="en-US"/>
        </w:rPr>
      </w:pPr>
      <w:r>
        <w:rPr>
          <w:rFonts w:ascii="Baskerville Old Face" w:hAnsi="Baskerville Old Face"/>
          <w:sz w:val="20"/>
          <w:szCs w:val="20"/>
          <w:lang w:val="en-US"/>
        </w:rPr>
        <w:t>3000, Philippine</w:t>
      </w:r>
      <w:r w:rsidR="003E7CDC">
        <w:rPr>
          <w:rFonts w:ascii="Baskerville Old Face" w:hAnsi="Baskerville Old Face"/>
          <w:sz w:val="20"/>
          <w:szCs w:val="20"/>
          <w:lang w:val="en-US"/>
        </w:rPr>
        <w:t>s</w:t>
      </w:r>
      <w:r>
        <w:rPr>
          <w:rFonts w:ascii="Baskerville Old Face" w:hAnsi="Baskerville Old Face"/>
          <w:sz w:val="20"/>
          <w:szCs w:val="20"/>
          <w:lang w:val="en-US"/>
        </w:rPr>
        <w:tab/>
      </w:r>
      <w:r w:rsidR="0047202C">
        <w:rPr>
          <w:rFonts w:ascii="Baskerville Old Face" w:hAnsi="Baskerville Old Face"/>
          <w:sz w:val="20"/>
          <w:szCs w:val="20"/>
          <w:lang w:val="en-US"/>
        </w:rPr>
        <w:tab/>
      </w:r>
    </w:p>
    <w:p w14:paraId="5C0EF830" w14:textId="77777777" w:rsidR="007971FE" w:rsidRDefault="007971FE" w:rsidP="00E019A8">
      <w:pPr>
        <w:jc w:val="both"/>
        <w:rPr>
          <w:rFonts w:ascii="Baskerville Old Face" w:hAnsi="Baskerville Old Face"/>
          <w:sz w:val="20"/>
          <w:szCs w:val="20"/>
          <w:lang w:val="en-US"/>
        </w:rPr>
      </w:pPr>
    </w:p>
    <w:p w14:paraId="237FA0A5" w14:textId="0347913F" w:rsidR="00B636BE" w:rsidRDefault="007971FE" w:rsidP="00B636BE">
      <w:pPr>
        <w:ind w:left="2880" w:hanging="2880"/>
        <w:rPr>
          <w:rFonts w:ascii="Baskerville Old Face" w:hAnsi="Baskerville Old Face"/>
          <w:sz w:val="20"/>
          <w:szCs w:val="20"/>
          <w:lang w:val="en-US"/>
        </w:rPr>
      </w:pPr>
      <w:r>
        <w:rPr>
          <w:rFonts w:ascii="Baskerville Old Face" w:hAnsi="Baskerville Old Face"/>
          <w:sz w:val="20"/>
          <w:szCs w:val="20"/>
          <w:lang w:val="en-US"/>
        </w:rPr>
        <w:t>WRITTEN WORKS</w:t>
      </w:r>
      <w:r w:rsidRPr="00151ACE">
        <w:rPr>
          <w:rFonts w:ascii="Baskerville Old Face" w:hAnsi="Baskerville Old Face"/>
          <w:sz w:val="20"/>
          <w:szCs w:val="20"/>
          <w:lang w:val="en-US"/>
        </w:rPr>
        <w:tab/>
      </w:r>
      <w:proofErr w:type="spellStart"/>
      <w:r w:rsidR="00B636BE" w:rsidRPr="00B636BE">
        <w:rPr>
          <w:rFonts w:ascii="Baskerville Old Face" w:hAnsi="Baskerville Old Face"/>
          <w:sz w:val="20"/>
          <w:szCs w:val="20"/>
          <w:lang w:val="en-US"/>
        </w:rPr>
        <w:t>Solacito</w:t>
      </w:r>
      <w:proofErr w:type="spellEnd"/>
      <w:r w:rsidR="00B636BE" w:rsidRPr="00B636BE">
        <w:rPr>
          <w:rFonts w:ascii="Baskerville Old Face" w:hAnsi="Baskerville Old Face"/>
          <w:sz w:val="20"/>
          <w:szCs w:val="20"/>
          <w:lang w:val="en-US"/>
        </w:rPr>
        <w:t xml:space="preserve">, Allan Benedict C., and </w:t>
      </w:r>
      <w:proofErr w:type="spellStart"/>
      <w:r w:rsidR="00B636BE" w:rsidRPr="00B636BE">
        <w:rPr>
          <w:rFonts w:ascii="Baskerville Old Face" w:hAnsi="Baskerville Old Face"/>
          <w:sz w:val="20"/>
          <w:szCs w:val="20"/>
          <w:lang w:val="en-US"/>
        </w:rPr>
        <w:t>Jidapa</w:t>
      </w:r>
      <w:proofErr w:type="spellEnd"/>
      <w:r w:rsidR="00B636BE" w:rsidRPr="00B636BE">
        <w:rPr>
          <w:rFonts w:ascii="Baskerville Old Face" w:hAnsi="Baskerville Old Face"/>
          <w:sz w:val="20"/>
          <w:szCs w:val="20"/>
          <w:lang w:val="en-US"/>
        </w:rPr>
        <w:t xml:space="preserve"> </w:t>
      </w:r>
      <w:proofErr w:type="spellStart"/>
      <w:r w:rsidR="00B636BE" w:rsidRPr="00B636BE">
        <w:rPr>
          <w:rFonts w:ascii="Baskerville Old Face" w:hAnsi="Baskerville Old Face"/>
          <w:sz w:val="20"/>
          <w:szCs w:val="20"/>
          <w:lang w:val="en-US"/>
        </w:rPr>
        <w:t>Buayairugsa</w:t>
      </w:r>
      <w:proofErr w:type="spellEnd"/>
      <w:r w:rsidR="00B636BE" w:rsidRPr="00B636BE">
        <w:rPr>
          <w:rFonts w:ascii="Baskerville Old Face" w:hAnsi="Baskerville Old Face"/>
          <w:sz w:val="20"/>
          <w:szCs w:val="20"/>
          <w:lang w:val="en-US"/>
        </w:rPr>
        <w:t xml:space="preserve">. “Masculinities, Morality, and Mobility: Queer Migration as Strategic </w:t>
      </w:r>
      <w:r w:rsidR="002F717A">
        <w:rPr>
          <w:rFonts w:ascii="Baskerville Old Face" w:hAnsi="Baskerville Old Face"/>
          <w:sz w:val="20"/>
          <w:szCs w:val="20"/>
          <w:lang w:val="en-US"/>
        </w:rPr>
        <w:t>Identity</w:t>
      </w:r>
      <w:r w:rsidR="00B636BE" w:rsidRPr="00B636BE">
        <w:rPr>
          <w:rFonts w:ascii="Baskerville Old Face" w:hAnsi="Baskerville Old Face"/>
          <w:sz w:val="20"/>
          <w:szCs w:val="20"/>
          <w:lang w:val="en-US"/>
        </w:rPr>
        <w:t xml:space="preserve"> Negotiation for Filipino Gay Men in Thailand.” In Contemporary Perspectives and Local Knowledge Systems on Gender and Sexuality in Southeast Asia, edited by Jonalou S. Labor and Ma. Theresa T. </w:t>
      </w:r>
      <w:proofErr w:type="spellStart"/>
      <w:r w:rsidR="00B636BE" w:rsidRPr="00B636BE">
        <w:rPr>
          <w:rFonts w:ascii="Baskerville Old Face" w:hAnsi="Baskerville Old Face"/>
          <w:sz w:val="20"/>
          <w:szCs w:val="20"/>
          <w:lang w:val="en-US"/>
        </w:rPr>
        <w:t>Payongayong</w:t>
      </w:r>
      <w:proofErr w:type="spellEnd"/>
      <w:r w:rsidR="00B636BE" w:rsidRPr="00B636BE">
        <w:rPr>
          <w:rFonts w:ascii="Baskerville Old Face" w:hAnsi="Baskerville Old Face"/>
          <w:sz w:val="20"/>
          <w:szCs w:val="20"/>
          <w:lang w:val="en-US"/>
        </w:rPr>
        <w:t>. New York: Peter Lang, forthcoming.</w:t>
      </w:r>
    </w:p>
    <w:p w14:paraId="6D2CF858" w14:textId="62566024" w:rsidR="001A3E9E" w:rsidRDefault="001A3E9E" w:rsidP="001A3E9E">
      <w:pPr>
        <w:rPr>
          <w:rFonts w:ascii="Baskerville Old Face" w:hAnsi="Baskerville Old Face"/>
          <w:sz w:val="20"/>
          <w:szCs w:val="20"/>
          <w:lang w:val="en-US"/>
        </w:rPr>
      </w:pPr>
      <w:r>
        <w:rPr>
          <w:rFonts w:ascii="Baskerville Old Face" w:hAnsi="Baskerville Old Face"/>
          <w:sz w:val="20"/>
          <w:szCs w:val="20"/>
          <w:lang w:val="en-US"/>
        </w:rPr>
        <w:tab/>
      </w:r>
    </w:p>
    <w:p w14:paraId="6FBF4098" w14:textId="1A1B4701" w:rsidR="00B636BE" w:rsidRDefault="00B636BE" w:rsidP="00B636BE">
      <w:pPr>
        <w:ind w:left="2880"/>
        <w:rPr>
          <w:rFonts w:ascii="Baskerville Old Face" w:hAnsi="Baskerville Old Face"/>
          <w:sz w:val="20"/>
          <w:szCs w:val="20"/>
          <w:lang w:val="en-US"/>
        </w:rPr>
      </w:pPr>
      <w:proofErr w:type="spellStart"/>
      <w:r w:rsidRPr="008826C1">
        <w:rPr>
          <w:rFonts w:ascii="Baskerville Old Face" w:hAnsi="Baskerville Old Face"/>
          <w:sz w:val="20"/>
          <w:szCs w:val="20"/>
          <w:lang w:val="en-US"/>
        </w:rPr>
        <w:t>Solacito</w:t>
      </w:r>
      <w:proofErr w:type="spellEnd"/>
      <w:r w:rsidRPr="008826C1">
        <w:rPr>
          <w:rFonts w:ascii="Baskerville Old Face" w:hAnsi="Baskerville Old Face"/>
          <w:sz w:val="20"/>
          <w:szCs w:val="20"/>
          <w:lang w:val="en-US"/>
        </w:rPr>
        <w:t>, Allan Benedict C.</w:t>
      </w:r>
      <w:r>
        <w:rPr>
          <w:rFonts w:ascii="Baskerville Old Face" w:hAnsi="Baskerville Old Face"/>
          <w:sz w:val="20"/>
          <w:szCs w:val="20"/>
          <w:lang w:val="en-US"/>
        </w:rPr>
        <w:t>, and Malcolm Edrich Lim.</w:t>
      </w:r>
      <w:r w:rsidRPr="008826C1">
        <w:rPr>
          <w:rFonts w:ascii="Baskerville Old Face" w:hAnsi="Baskerville Old Face"/>
          <w:sz w:val="20"/>
          <w:szCs w:val="20"/>
          <w:lang w:val="en-US"/>
        </w:rPr>
        <w:t xml:space="preserve"> “</w:t>
      </w:r>
      <w:r>
        <w:rPr>
          <w:rFonts w:ascii="Baskerville Old Face" w:hAnsi="Baskerville Old Face"/>
          <w:sz w:val="20"/>
          <w:szCs w:val="20"/>
          <w:lang w:val="en-US"/>
        </w:rPr>
        <w:t>Spectacles and (In)Security: Timor-Leste’s Accession to ASEAN Membership</w:t>
      </w:r>
      <w:r w:rsidRPr="008826C1">
        <w:rPr>
          <w:rFonts w:ascii="Baskerville Old Face" w:hAnsi="Baskerville Old Face"/>
          <w:sz w:val="20"/>
          <w:szCs w:val="20"/>
          <w:lang w:val="en-US"/>
        </w:rPr>
        <w:t xml:space="preserve">.” </w:t>
      </w:r>
      <w:r>
        <w:rPr>
          <w:rFonts w:ascii="Baskerville Old Face" w:hAnsi="Baskerville Old Face"/>
          <w:sz w:val="20"/>
          <w:szCs w:val="20"/>
          <w:lang w:val="en-US"/>
        </w:rPr>
        <w:t>FACTS Asia</w:t>
      </w:r>
      <w:r w:rsidRPr="008826C1">
        <w:rPr>
          <w:rFonts w:ascii="Baskerville Old Face" w:hAnsi="Baskerville Old Face"/>
          <w:sz w:val="20"/>
          <w:szCs w:val="20"/>
          <w:lang w:val="en-US"/>
        </w:rPr>
        <w:t xml:space="preserve">, </w:t>
      </w:r>
      <w:r>
        <w:rPr>
          <w:rFonts w:ascii="Baskerville Old Face" w:hAnsi="Baskerville Old Face"/>
          <w:sz w:val="20"/>
          <w:szCs w:val="20"/>
          <w:lang w:val="en-US"/>
        </w:rPr>
        <w:t>February</w:t>
      </w:r>
      <w:r w:rsidRPr="008826C1">
        <w:rPr>
          <w:rFonts w:ascii="Baskerville Old Face" w:hAnsi="Baskerville Old Face"/>
          <w:sz w:val="20"/>
          <w:szCs w:val="20"/>
          <w:lang w:val="en-US"/>
        </w:rPr>
        <w:t xml:space="preserve"> </w:t>
      </w:r>
      <w:r>
        <w:rPr>
          <w:rFonts w:ascii="Baskerville Old Face" w:hAnsi="Baskerville Old Face"/>
          <w:sz w:val="20"/>
          <w:szCs w:val="20"/>
          <w:lang w:val="en-US"/>
        </w:rPr>
        <w:t>13</w:t>
      </w:r>
      <w:r w:rsidRPr="008826C1">
        <w:rPr>
          <w:rFonts w:ascii="Baskerville Old Face" w:hAnsi="Baskerville Old Face"/>
          <w:sz w:val="20"/>
          <w:szCs w:val="20"/>
          <w:lang w:val="en-US"/>
        </w:rPr>
        <w:t>, 202</w:t>
      </w:r>
      <w:r>
        <w:rPr>
          <w:rFonts w:ascii="Baskerville Old Face" w:hAnsi="Baskerville Old Face"/>
          <w:sz w:val="20"/>
          <w:szCs w:val="20"/>
          <w:lang w:val="en-US"/>
        </w:rPr>
        <w:t xml:space="preserve">6. </w:t>
      </w:r>
      <w:hyperlink r:id="rId8" w:history="1">
        <w:r w:rsidRPr="00EF6462">
          <w:rPr>
            <w:rStyle w:val="Hyperlink"/>
            <w:rFonts w:ascii="Baskerville Old Face" w:hAnsi="Baskerville Old Face"/>
            <w:sz w:val="20"/>
            <w:szCs w:val="20"/>
            <w:lang w:val="en-US"/>
          </w:rPr>
          <w:t>https://www.factsasia.org/blog/spectacles-and-insecurity-timor-lestes-accession-to-asean-membership</w:t>
        </w:r>
      </w:hyperlink>
      <w:r>
        <w:rPr>
          <w:rFonts w:ascii="Baskerville Old Face" w:hAnsi="Baskerville Old Face"/>
          <w:sz w:val="20"/>
          <w:szCs w:val="20"/>
          <w:lang w:val="en-US"/>
        </w:rPr>
        <w:t xml:space="preserve">. </w:t>
      </w:r>
    </w:p>
    <w:p w14:paraId="7149E2DE" w14:textId="77777777" w:rsidR="00B636BE" w:rsidRDefault="00B636BE" w:rsidP="007971FE">
      <w:pPr>
        <w:ind w:left="2880" w:hanging="2880"/>
        <w:rPr>
          <w:rFonts w:ascii="Baskerville Old Face" w:hAnsi="Baskerville Old Face"/>
          <w:sz w:val="20"/>
          <w:szCs w:val="20"/>
          <w:lang w:val="en-US"/>
        </w:rPr>
      </w:pPr>
    </w:p>
    <w:p w14:paraId="3FF4E996" w14:textId="77777777" w:rsidR="00A114A1" w:rsidRDefault="00A114A1" w:rsidP="007971FE">
      <w:pPr>
        <w:ind w:left="2880"/>
        <w:rPr>
          <w:rFonts w:ascii="Baskerville Old Face" w:hAnsi="Baskerville Old Face"/>
          <w:sz w:val="20"/>
          <w:szCs w:val="20"/>
          <w:lang w:val="en-US"/>
        </w:rPr>
      </w:pPr>
      <w:r w:rsidRPr="00A114A1">
        <w:rPr>
          <w:rFonts w:ascii="Baskerville Old Face" w:hAnsi="Baskerville Old Face"/>
          <w:sz w:val="20"/>
          <w:szCs w:val="20"/>
          <w:lang w:val="en-US"/>
        </w:rPr>
        <w:t xml:space="preserve">Cornelio, </w:t>
      </w:r>
      <w:proofErr w:type="spellStart"/>
      <w:r w:rsidRPr="00A114A1">
        <w:rPr>
          <w:rFonts w:ascii="Baskerville Old Face" w:hAnsi="Baskerville Old Face"/>
          <w:sz w:val="20"/>
          <w:szCs w:val="20"/>
          <w:lang w:val="en-US"/>
        </w:rPr>
        <w:t>Jayeel</w:t>
      </w:r>
      <w:proofErr w:type="spellEnd"/>
      <w:r w:rsidRPr="00A114A1">
        <w:rPr>
          <w:rFonts w:ascii="Baskerville Old Face" w:hAnsi="Baskerville Old Face"/>
          <w:sz w:val="20"/>
          <w:szCs w:val="20"/>
          <w:lang w:val="en-US"/>
        </w:rPr>
        <w:t xml:space="preserve">, and Allan Benedict C. </w:t>
      </w:r>
      <w:proofErr w:type="spellStart"/>
      <w:r w:rsidRPr="00A114A1">
        <w:rPr>
          <w:rFonts w:ascii="Baskerville Old Face" w:hAnsi="Baskerville Old Face"/>
          <w:sz w:val="20"/>
          <w:szCs w:val="20"/>
          <w:lang w:val="en-US"/>
        </w:rPr>
        <w:t>Solacito</w:t>
      </w:r>
      <w:proofErr w:type="spellEnd"/>
      <w:r w:rsidRPr="00A114A1">
        <w:rPr>
          <w:rFonts w:ascii="Baskerville Old Face" w:hAnsi="Baskerville Old Face"/>
          <w:sz w:val="20"/>
          <w:szCs w:val="20"/>
          <w:lang w:val="en-US"/>
        </w:rPr>
        <w:t>. "Moral Panics and the Struggle for Gender Equality: Evangelical Christianity in the Philippines." In Routledge Handbook of Human Rights in Southeast Asia, pp. 156-170. Routledge, 2025.</w:t>
      </w:r>
    </w:p>
    <w:p w14:paraId="1560706A" w14:textId="77777777" w:rsidR="00A114A1" w:rsidRDefault="00A114A1" w:rsidP="007971FE">
      <w:pPr>
        <w:ind w:left="2880"/>
        <w:rPr>
          <w:rFonts w:ascii="Baskerville Old Face" w:hAnsi="Baskerville Old Face"/>
          <w:sz w:val="20"/>
          <w:szCs w:val="20"/>
          <w:lang w:val="en-US"/>
        </w:rPr>
      </w:pPr>
    </w:p>
    <w:p w14:paraId="2725A170" w14:textId="31B2046C" w:rsidR="007971FE" w:rsidRDefault="007971FE" w:rsidP="007971FE">
      <w:pPr>
        <w:ind w:left="2880"/>
        <w:rPr>
          <w:rFonts w:ascii="Baskerville Old Face" w:hAnsi="Baskerville Old Face"/>
          <w:sz w:val="20"/>
          <w:szCs w:val="20"/>
          <w:lang w:val="en-US"/>
        </w:rPr>
      </w:pPr>
      <w:proofErr w:type="spellStart"/>
      <w:r w:rsidRPr="008826C1">
        <w:rPr>
          <w:rFonts w:ascii="Baskerville Old Face" w:hAnsi="Baskerville Old Face"/>
          <w:sz w:val="20"/>
          <w:szCs w:val="20"/>
          <w:lang w:val="en-US"/>
        </w:rPr>
        <w:t>Solacito</w:t>
      </w:r>
      <w:proofErr w:type="spellEnd"/>
      <w:r w:rsidRPr="008826C1">
        <w:rPr>
          <w:rFonts w:ascii="Baskerville Old Face" w:hAnsi="Baskerville Old Face"/>
          <w:sz w:val="20"/>
          <w:szCs w:val="20"/>
          <w:lang w:val="en-US"/>
        </w:rPr>
        <w:t xml:space="preserve">, Allan Benedict C. “Love in the Time of Aid Cuts: On Queer Citizenship and the Politics of Aid.” U.S.-China Perception Monitor, March 29, 2025. </w:t>
      </w:r>
      <w:hyperlink r:id="rId9" w:history="1">
        <w:r w:rsidRPr="00C03FDC">
          <w:rPr>
            <w:rStyle w:val="Hyperlink"/>
            <w:rFonts w:ascii="Baskerville Old Face" w:hAnsi="Baskerville Old Face"/>
            <w:sz w:val="20"/>
            <w:szCs w:val="20"/>
            <w:lang w:val="en-US"/>
          </w:rPr>
          <w:t>https://uscnpm.org/2025/03/29/love-in-the-time-of-aid-cuts/</w:t>
        </w:r>
      </w:hyperlink>
      <w:r>
        <w:rPr>
          <w:rFonts w:ascii="Baskerville Old Face" w:hAnsi="Baskerville Old Face"/>
          <w:sz w:val="20"/>
          <w:szCs w:val="20"/>
          <w:lang w:val="en-US"/>
        </w:rPr>
        <w:t xml:space="preserve">. </w:t>
      </w:r>
    </w:p>
    <w:p w14:paraId="69AF0CCB" w14:textId="77777777" w:rsidR="007971FE" w:rsidRDefault="007971FE" w:rsidP="007971FE">
      <w:pPr>
        <w:rPr>
          <w:rFonts w:ascii="Baskerville Old Face" w:hAnsi="Baskerville Old Face"/>
          <w:sz w:val="20"/>
          <w:szCs w:val="20"/>
          <w:lang w:val="en-US"/>
        </w:rPr>
      </w:pPr>
    </w:p>
    <w:p w14:paraId="7B8AB00B" w14:textId="77777777" w:rsidR="007971FE" w:rsidRDefault="007971FE" w:rsidP="007971FE">
      <w:pPr>
        <w:ind w:left="2880"/>
        <w:rPr>
          <w:rFonts w:ascii="Baskerville Old Face" w:hAnsi="Baskerville Old Face"/>
          <w:sz w:val="20"/>
          <w:szCs w:val="20"/>
          <w:lang w:val="en-US"/>
        </w:rPr>
      </w:pPr>
      <w:proofErr w:type="spellStart"/>
      <w:r w:rsidRPr="006278E4">
        <w:rPr>
          <w:rFonts w:ascii="Baskerville Old Face" w:hAnsi="Baskerville Old Face"/>
          <w:sz w:val="20"/>
          <w:szCs w:val="20"/>
          <w:lang w:val="en-US"/>
        </w:rPr>
        <w:t>Solacito</w:t>
      </w:r>
      <w:proofErr w:type="spellEnd"/>
      <w:r w:rsidRPr="006278E4">
        <w:rPr>
          <w:rFonts w:ascii="Baskerville Old Face" w:hAnsi="Baskerville Old Face"/>
          <w:sz w:val="20"/>
          <w:szCs w:val="20"/>
          <w:lang w:val="en-US"/>
        </w:rPr>
        <w:t xml:space="preserve">, Allan Benedict C. “Taiwan’s Democracy Is Under Chinese Threat.” Democratic Erosion Consortium, June 17, 2021. </w:t>
      </w:r>
      <w:hyperlink r:id="rId10" w:history="1">
        <w:r w:rsidRPr="00C03FDC">
          <w:rPr>
            <w:rStyle w:val="Hyperlink"/>
            <w:rFonts w:ascii="Baskerville Old Face" w:hAnsi="Baskerville Old Face"/>
            <w:sz w:val="20"/>
            <w:szCs w:val="20"/>
            <w:lang w:val="en-US"/>
          </w:rPr>
          <w:t>https://www.democratic-erosion.com/2021/06/17/taiwans-democracy-is-under-chinese-threat/</w:t>
        </w:r>
      </w:hyperlink>
      <w:r w:rsidRPr="006278E4">
        <w:rPr>
          <w:rFonts w:ascii="Baskerville Old Face" w:hAnsi="Baskerville Old Face"/>
          <w:sz w:val="20"/>
          <w:szCs w:val="20"/>
          <w:lang w:val="en-US"/>
        </w:rPr>
        <w:t xml:space="preserve">. </w:t>
      </w:r>
    </w:p>
    <w:p w14:paraId="12909035" w14:textId="77777777" w:rsidR="007971FE" w:rsidRPr="006278E4" w:rsidRDefault="007971FE" w:rsidP="007971FE">
      <w:pPr>
        <w:ind w:left="2880"/>
        <w:rPr>
          <w:rFonts w:ascii="Baskerville Old Face" w:hAnsi="Baskerville Old Face"/>
          <w:sz w:val="20"/>
          <w:szCs w:val="20"/>
          <w:lang w:val="en-US"/>
        </w:rPr>
      </w:pPr>
    </w:p>
    <w:p w14:paraId="4EF8FE9F" w14:textId="77777777" w:rsidR="007971FE" w:rsidRDefault="007971FE" w:rsidP="007971FE">
      <w:pPr>
        <w:ind w:left="2880"/>
        <w:rPr>
          <w:rFonts w:ascii="Baskerville Old Face" w:hAnsi="Baskerville Old Face"/>
          <w:sz w:val="20"/>
          <w:szCs w:val="20"/>
          <w:lang w:val="en-US"/>
        </w:rPr>
      </w:pPr>
      <w:proofErr w:type="spellStart"/>
      <w:r w:rsidRPr="006278E4">
        <w:rPr>
          <w:rFonts w:ascii="Baskerville Old Face" w:hAnsi="Baskerville Old Face"/>
          <w:sz w:val="20"/>
          <w:szCs w:val="20"/>
          <w:lang w:val="en-US"/>
        </w:rPr>
        <w:t>Solacito</w:t>
      </w:r>
      <w:proofErr w:type="spellEnd"/>
      <w:r w:rsidRPr="006278E4">
        <w:rPr>
          <w:rFonts w:ascii="Baskerville Old Face" w:hAnsi="Baskerville Old Face"/>
          <w:sz w:val="20"/>
          <w:szCs w:val="20"/>
          <w:lang w:val="en-US"/>
        </w:rPr>
        <w:t xml:space="preserve">, Allan Benedict C. “Mocha and Jam: On the Pathos of Colloquial Language and the Illusion of Ethos.” Democratic Erosion Consortium, April 28, 2021. </w:t>
      </w:r>
      <w:hyperlink r:id="rId11" w:history="1">
        <w:r w:rsidRPr="00C03FDC">
          <w:rPr>
            <w:rStyle w:val="Hyperlink"/>
            <w:rFonts w:ascii="Baskerville Old Face" w:hAnsi="Baskerville Old Face"/>
            <w:sz w:val="20"/>
            <w:szCs w:val="20"/>
            <w:lang w:val="en-US"/>
          </w:rPr>
          <w:t>https://www.democratic-erosion.com/2021/04/28/mocha-jam/</w:t>
        </w:r>
      </w:hyperlink>
      <w:r w:rsidRPr="006278E4">
        <w:rPr>
          <w:rFonts w:ascii="Baskerville Old Face" w:hAnsi="Baskerville Old Face"/>
          <w:sz w:val="20"/>
          <w:szCs w:val="20"/>
          <w:lang w:val="en-US"/>
        </w:rPr>
        <w:t xml:space="preserve">. </w:t>
      </w:r>
    </w:p>
    <w:p w14:paraId="4A9D4CA6" w14:textId="77777777" w:rsidR="007971FE" w:rsidRDefault="007971FE" w:rsidP="0047202C">
      <w:pPr>
        <w:ind w:left="2880" w:hanging="2880"/>
        <w:jc w:val="both"/>
        <w:rPr>
          <w:rFonts w:ascii="Baskerville Old Face" w:hAnsi="Baskerville Old Face"/>
          <w:sz w:val="20"/>
          <w:szCs w:val="20"/>
          <w:lang w:val="en-US"/>
        </w:rPr>
      </w:pPr>
    </w:p>
    <w:p w14:paraId="3B1679A0" w14:textId="77777777" w:rsidR="00C62CE1" w:rsidRPr="00151ACE" w:rsidRDefault="00C62CE1" w:rsidP="0047202C">
      <w:pPr>
        <w:ind w:left="2160" w:firstLine="720"/>
        <w:jc w:val="both"/>
        <w:rPr>
          <w:rFonts w:ascii="Baskerville Old Face" w:hAnsi="Baskerville Old Face"/>
          <w:sz w:val="20"/>
          <w:szCs w:val="20"/>
          <w:lang w:val="en-US"/>
        </w:rPr>
      </w:pPr>
    </w:p>
    <w:p w14:paraId="201364D3" w14:textId="77777777" w:rsidR="0020518B" w:rsidRPr="00151ACE" w:rsidRDefault="0020518B" w:rsidP="0020518B">
      <w:pPr>
        <w:rPr>
          <w:rFonts w:ascii="Baskerville Old Face" w:hAnsi="Baskerville Old Face"/>
          <w:b/>
          <w:bCs/>
          <w:sz w:val="20"/>
          <w:szCs w:val="20"/>
          <w:lang w:val="en-US"/>
        </w:rPr>
      </w:pPr>
      <w:r w:rsidRPr="00151ACE">
        <w:rPr>
          <w:rFonts w:ascii="Baskerville Old Face" w:hAnsi="Baskerville Old Face"/>
          <w:sz w:val="20"/>
          <w:szCs w:val="20"/>
          <w:lang w:val="en-US"/>
        </w:rPr>
        <w:t>EDUCATION</w:t>
      </w:r>
      <w:r w:rsidRPr="00151ACE">
        <w:rPr>
          <w:rFonts w:ascii="Baskerville Old Face" w:hAnsi="Baskerville Old Face"/>
          <w:sz w:val="20"/>
          <w:szCs w:val="20"/>
          <w:lang w:val="en-US"/>
        </w:rPr>
        <w:tab/>
      </w:r>
      <w:r w:rsidRPr="00151ACE">
        <w:rPr>
          <w:rFonts w:ascii="Baskerville Old Face" w:hAnsi="Baskerville Old Face"/>
          <w:sz w:val="20"/>
          <w:szCs w:val="20"/>
          <w:lang w:val="en-US"/>
        </w:rPr>
        <w:tab/>
      </w:r>
      <w:r w:rsidRPr="00151ACE">
        <w:rPr>
          <w:rFonts w:ascii="Baskerville Old Face" w:hAnsi="Baskerville Old Face"/>
          <w:sz w:val="20"/>
          <w:szCs w:val="20"/>
          <w:lang w:val="en-US"/>
        </w:rPr>
        <w:tab/>
      </w:r>
      <w:r w:rsidRPr="00151ACE">
        <w:rPr>
          <w:rFonts w:ascii="Baskerville Old Face" w:hAnsi="Baskerville Old Face"/>
          <w:b/>
          <w:bCs/>
          <w:sz w:val="20"/>
          <w:szCs w:val="20"/>
          <w:lang w:val="en-US"/>
        </w:rPr>
        <w:t>Taipei School of Economics and Political Science</w:t>
      </w:r>
    </w:p>
    <w:p w14:paraId="230FC78C" w14:textId="37161DF6" w:rsidR="0020518B" w:rsidRPr="009666BE" w:rsidRDefault="0020518B" w:rsidP="0020518B">
      <w:pPr>
        <w:ind w:left="2160" w:firstLine="720"/>
        <w:rPr>
          <w:rFonts w:ascii="Baskerville Old Face" w:hAnsi="Baskerville Old Face"/>
          <w:sz w:val="20"/>
          <w:szCs w:val="20"/>
          <w:lang w:val="en-US"/>
        </w:rPr>
      </w:pPr>
      <w:r w:rsidRPr="00151ACE">
        <w:rPr>
          <w:rFonts w:ascii="Baskerville Old Face" w:hAnsi="Baskerville Old Face"/>
          <w:b/>
          <w:bCs/>
          <w:sz w:val="20"/>
          <w:szCs w:val="20"/>
          <w:lang w:val="en-US"/>
        </w:rPr>
        <w:t>National Tsing Hua University</w:t>
      </w:r>
      <w:r>
        <w:rPr>
          <w:rFonts w:ascii="Baskerville Old Face" w:hAnsi="Baskerville Old Face"/>
          <w:b/>
          <w:bCs/>
          <w:sz w:val="20"/>
          <w:szCs w:val="20"/>
          <w:lang w:val="en-US"/>
        </w:rPr>
        <w:t xml:space="preserve"> (2022 –2024)</w:t>
      </w:r>
      <w:r w:rsidR="009666BE">
        <w:rPr>
          <w:rFonts w:ascii="Baskerville Old Face" w:hAnsi="Baskerville Old Face"/>
          <w:b/>
          <w:bCs/>
          <w:sz w:val="20"/>
          <w:szCs w:val="20"/>
          <w:lang w:val="en-US"/>
        </w:rPr>
        <w:t xml:space="preserve"> GWA: </w:t>
      </w:r>
      <w:r w:rsidR="009666BE">
        <w:rPr>
          <w:rFonts w:ascii="Baskerville Old Face" w:hAnsi="Baskerville Old Face"/>
          <w:sz w:val="20"/>
          <w:szCs w:val="20"/>
          <w:lang w:val="en-US"/>
        </w:rPr>
        <w:t>4.20 out of 4.30</w:t>
      </w:r>
    </w:p>
    <w:p w14:paraId="2F6717FB" w14:textId="388D3057" w:rsidR="0020518B" w:rsidRPr="00151ACE" w:rsidRDefault="0020518B" w:rsidP="0020518B">
      <w:pPr>
        <w:pStyle w:val="ListParagraph"/>
        <w:numPr>
          <w:ilvl w:val="0"/>
          <w:numId w:val="1"/>
        </w:numPr>
        <w:rPr>
          <w:rFonts w:ascii="Baskerville Old Face" w:hAnsi="Baskerville Old Face"/>
          <w:sz w:val="20"/>
          <w:szCs w:val="20"/>
          <w:lang w:val="en-US"/>
        </w:rPr>
      </w:pPr>
      <w:r w:rsidRPr="00151ACE">
        <w:rPr>
          <w:rFonts w:ascii="Baskerville Old Face" w:hAnsi="Baskerville Old Face"/>
          <w:sz w:val="20"/>
          <w:szCs w:val="20"/>
          <w:lang w:val="en-US"/>
        </w:rPr>
        <w:t>Master of Arts in Asian Political Economy</w:t>
      </w:r>
      <w:r w:rsidR="00223043">
        <w:rPr>
          <w:rFonts w:ascii="Baskerville Old Face" w:hAnsi="Baskerville Old Face"/>
          <w:sz w:val="20"/>
          <w:szCs w:val="20"/>
          <w:lang w:val="en-US"/>
        </w:rPr>
        <w:t xml:space="preserve"> (focusing on Southeast Asia)</w:t>
      </w:r>
    </w:p>
    <w:p w14:paraId="210FD506" w14:textId="72EB72AA" w:rsidR="0020518B" w:rsidRPr="00151ACE" w:rsidRDefault="0020518B" w:rsidP="0020518B">
      <w:pPr>
        <w:pStyle w:val="ListParagraph"/>
        <w:numPr>
          <w:ilvl w:val="0"/>
          <w:numId w:val="1"/>
        </w:numPr>
        <w:rPr>
          <w:rFonts w:ascii="Baskerville Old Face" w:hAnsi="Baskerville Old Face"/>
          <w:sz w:val="20"/>
          <w:szCs w:val="20"/>
          <w:lang w:val="en-US"/>
        </w:rPr>
      </w:pPr>
      <w:r w:rsidRPr="00151ACE">
        <w:rPr>
          <w:rFonts w:ascii="Baskerville Old Face" w:hAnsi="Baskerville Old Face"/>
          <w:sz w:val="20"/>
          <w:szCs w:val="20"/>
          <w:lang w:val="en-US"/>
        </w:rPr>
        <w:t xml:space="preserve">Adviser: Dr. </w:t>
      </w:r>
      <w:r w:rsidR="00223043">
        <w:rPr>
          <w:rFonts w:ascii="Baskerville Old Face" w:hAnsi="Baskerville Old Face"/>
          <w:sz w:val="20"/>
          <w:szCs w:val="20"/>
          <w:lang w:val="en-US"/>
        </w:rPr>
        <w:t>Tun-</w:t>
      </w:r>
      <w:proofErr w:type="spellStart"/>
      <w:r w:rsidR="00223043">
        <w:rPr>
          <w:rFonts w:ascii="Baskerville Old Face" w:hAnsi="Baskerville Old Face"/>
          <w:sz w:val="20"/>
          <w:szCs w:val="20"/>
          <w:lang w:val="en-US"/>
        </w:rPr>
        <w:t>jen</w:t>
      </w:r>
      <w:proofErr w:type="spellEnd"/>
      <w:r w:rsidR="00223043">
        <w:rPr>
          <w:rFonts w:ascii="Baskerville Old Face" w:hAnsi="Baskerville Old Face"/>
          <w:sz w:val="20"/>
          <w:szCs w:val="20"/>
          <w:lang w:val="en-US"/>
        </w:rPr>
        <w:t xml:space="preserve"> Cheng and Dr. </w:t>
      </w:r>
      <w:r w:rsidRPr="00151ACE">
        <w:rPr>
          <w:rFonts w:ascii="Baskerville Old Face" w:hAnsi="Baskerville Old Face"/>
          <w:sz w:val="20"/>
          <w:szCs w:val="20"/>
          <w:lang w:val="en-US"/>
        </w:rPr>
        <w:t>Chung-min Tsai</w:t>
      </w:r>
    </w:p>
    <w:p w14:paraId="776BFCAD" w14:textId="77777777" w:rsidR="0020518B" w:rsidRPr="00151ACE" w:rsidRDefault="0020518B" w:rsidP="0020518B">
      <w:pPr>
        <w:rPr>
          <w:rFonts w:ascii="Baskerville Old Face" w:hAnsi="Baskerville Old Face"/>
          <w:sz w:val="20"/>
          <w:szCs w:val="20"/>
          <w:lang w:val="en-US"/>
        </w:rPr>
      </w:pPr>
    </w:p>
    <w:p w14:paraId="04C96D37" w14:textId="77777777" w:rsidR="0020518B" w:rsidRPr="00DC07E7" w:rsidRDefault="0020518B" w:rsidP="0020518B">
      <w:pPr>
        <w:ind w:left="2880"/>
        <w:rPr>
          <w:rFonts w:ascii="Baskerville Old Face" w:hAnsi="Baskerville Old Face"/>
          <w:b/>
          <w:bCs/>
          <w:sz w:val="20"/>
          <w:szCs w:val="20"/>
          <w:lang w:val="en-US"/>
        </w:rPr>
      </w:pPr>
      <w:r w:rsidRPr="00151ACE">
        <w:rPr>
          <w:rFonts w:ascii="Baskerville Old Face" w:hAnsi="Baskerville Old Face"/>
          <w:b/>
          <w:bCs/>
          <w:sz w:val="20"/>
          <w:szCs w:val="20"/>
          <w:lang w:val="en-US"/>
        </w:rPr>
        <w:t>University of the Philippines - Diliman</w:t>
      </w:r>
      <w:r w:rsidRPr="00151ACE">
        <w:rPr>
          <w:rFonts w:ascii="Baskerville Old Face" w:hAnsi="Baskerville Old Face"/>
          <w:sz w:val="20"/>
          <w:szCs w:val="20"/>
          <w:lang w:val="en-US"/>
        </w:rPr>
        <w:t xml:space="preserve"> </w:t>
      </w:r>
      <w:r>
        <w:rPr>
          <w:rFonts w:ascii="Baskerville Old Face" w:hAnsi="Baskerville Old Face"/>
          <w:b/>
          <w:bCs/>
          <w:sz w:val="20"/>
          <w:szCs w:val="20"/>
          <w:lang w:val="en-US"/>
        </w:rPr>
        <w:t>(2013-2020)</w:t>
      </w:r>
    </w:p>
    <w:p w14:paraId="3E6F8DE7" w14:textId="77777777" w:rsidR="0020518B" w:rsidRPr="00151ACE" w:rsidRDefault="0020518B" w:rsidP="0020518B">
      <w:pPr>
        <w:pStyle w:val="ListParagraph"/>
        <w:numPr>
          <w:ilvl w:val="0"/>
          <w:numId w:val="1"/>
        </w:numPr>
        <w:rPr>
          <w:rFonts w:ascii="Baskerville Old Face" w:hAnsi="Baskerville Old Face"/>
          <w:sz w:val="20"/>
          <w:szCs w:val="20"/>
          <w:lang w:val="en-US"/>
        </w:rPr>
      </w:pPr>
      <w:r w:rsidRPr="00151ACE">
        <w:rPr>
          <w:rFonts w:ascii="Baskerville Old Face" w:hAnsi="Baskerville Old Face"/>
          <w:sz w:val="20"/>
          <w:szCs w:val="20"/>
          <w:lang w:val="en-US"/>
        </w:rPr>
        <w:t xml:space="preserve">Bachelor of Arts in Speech Communication </w:t>
      </w:r>
      <w:r w:rsidRPr="00151ACE">
        <w:rPr>
          <w:rFonts w:ascii="Baskerville Old Face" w:hAnsi="Baskerville Old Face"/>
          <w:i/>
          <w:iCs/>
          <w:sz w:val="20"/>
          <w:szCs w:val="20"/>
          <w:lang w:val="en-US"/>
        </w:rPr>
        <w:t>cum laude</w:t>
      </w:r>
    </w:p>
    <w:p w14:paraId="1B92AAB6" w14:textId="10ADDDB6" w:rsidR="0020518B" w:rsidRPr="002832BE" w:rsidRDefault="0020518B" w:rsidP="002832BE">
      <w:pPr>
        <w:pStyle w:val="ListParagraph"/>
        <w:numPr>
          <w:ilvl w:val="0"/>
          <w:numId w:val="1"/>
        </w:numPr>
        <w:rPr>
          <w:rFonts w:ascii="Baskerville Old Face" w:hAnsi="Baskerville Old Face"/>
          <w:sz w:val="20"/>
          <w:szCs w:val="20"/>
          <w:lang w:val="en-US"/>
        </w:rPr>
      </w:pPr>
      <w:r w:rsidRPr="00151ACE">
        <w:rPr>
          <w:rFonts w:ascii="Baskerville Old Face" w:hAnsi="Baskerville Old Face"/>
          <w:sz w:val="20"/>
          <w:szCs w:val="20"/>
          <w:lang w:val="en-US"/>
        </w:rPr>
        <w:t xml:space="preserve">Concentration: Rhetoric and Performance Studies </w:t>
      </w:r>
    </w:p>
    <w:p w14:paraId="1151586A" w14:textId="77777777" w:rsidR="002B6894" w:rsidRDefault="002B6894" w:rsidP="002B6894">
      <w:pPr>
        <w:rPr>
          <w:rFonts w:ascii="Baskerville Old Face" w:hAnsi="Baskerville Old Face"/>
          <w:sz w:val="20"/>
          <w:szCs w:val="20"/>
          <w:lang w:val="en-US"/>
        </w:rPr>
      </w:pPr>
    </w:p>
    <w:p w14:paraId="3137565B" w14:textId="2E6E089F" w:rsidR="00341426" w:rsidRPr="002A370B" w:rsidRDefault="00CB3074" w:rsidP="002A370B">
      <w:pPr>
        <w:rPr>
          <w:rFonts w:ascii="Baskerville Old Face" w:hAnsi="Baskerville Old Face"/>
          <w:b/>
          <w:bCs/>
          <w:sz w:val="20"/>
          <w:szCs w:val="20"/>
          <w:lang w:val="en-US"/>
        </w:rPr>
      </w:pPr>
      <w:r>
        <w:rPr>
          <w:rFonts w:ascii="Baskerville Old Face" w:hAnsi="Baskerville Old Face"/>
          <w:sz w:val="20"/>
          <w:szCs w:val="20"/>
          <w:lang w:val="en-US"/>
        </w:rPr>
        <w:t>KEY</w:t>
      </w:r>
      <w:r w:rsidR="002B6894">
        <w:rPr>
          <w:rFonts w:ascii="Baskerville Old Face" w:hAnsi="Baskerville Old Face"/>
          <w:sz w:val="20"/>
          <w:szCs w:val="20"/>
          <w:lang w:val="en-US"/>
        </w:rPr>
        <w:t xml:space="preserve"> WORK</w:t>
      </w:r>
      <w:r>
        <w:rPr>
          <w:rFonts w:ascii="Baskerville Old Face" w:hAnsi="Baskerville Old Face"/>
          <w:sz w:val="20"/>
          <w:szCs w:val="20"/>
          <w:lang w:val="en-US"/>
        </w:rPr>
        <w:tab/>
      </w:r>
      <w:r w:rsidR="002B6894">
        <w:rPr>
          <w:rFonts w:ascii="Baskerville Old Face" w:hAnsi="Baskerville Old Face"/>
          <w:sz w:val="20"/>
          <w:szCs w:val="20"/>
          <w:lang w:val="en-US"/>
        </w:rPr>
        <w:tab/>
      </w:r>
      <w:r w:rsidR="002B6894">
        <w:rPr>
          <w:rFonts w:ascii="Baskerville Old Face" w:hAnsi="Baskerville Old Face"/>
          <w:sz w:val="20"/>
          <w:szCs w:val="20"/>
          <w:lang w:val="en-US"/>
        </w:rPr>
        <w:tab/>
      </w:r>
      <w:r w:rsidR="00296B18">
        <w:rPr>
          <w:rFonts w:ascii="Baskerville Old Face" w:hAnsi="Baskerville Old Face"/>
          <w:b/>
          <w:bCs/>
          <w:sz w:val="20"/>
          <w:szCs w:val="20"/>
          <w:lang w:val="en-US"/>
        </w:rPr>
        <w:t xml:space="preserve">Lecturer </w:t>
      </w:r>
      <w:r w:rsidR="00A114A1">
        <w:rPr>
          <w:rFonts w:ascii="Baskerville Old Face" w:hAnsi="Baskerville Old Face"/>
          <w:b/>
          <w:bCs/>
          <w:sz w:val="20"/>
          <w:szCs w:val="20"/>
          <w:lang w:val="en-US"/>
        </w:rPr>
        <w:t>and Southeast Asian Studies Program Coordinator</w:t>
      </w:r>
    </w:p>
    <w:p w14:paraId="01AAA4EE" w14:textId="467E2D89" w:rsidR="00296B18" w:rsidRPr="000E2305" w:rsidRDefault="002A370B" w:rsidP="002B6894">
      <w:pPr>
        <w:rPr>
          <w:rFonts w:ascii="Baskerville Old Face" w:hAnsi="Baskerville Old Face"/>
          <w:i/>
          <w:iCs/>
          <w:sz w:val="20"/>
          <w:szCs w:val="20"/>
          <w:lang w:val="en-US"/>
        </w:rPr>
      </w:pPr>
      <w:r w:rsidRPr="002A370B">
        <w:rPr>
          <w:rFonts w:ascii="Baskerville Old Face" w:hAnsi="Baskerville Old Face"/>
          <w:sz w:val="20"/>
          <w:szCs w:val="20"/>
          <w:lang w:val="en-US"/>
        </w:rPr>
        <w:t>EXPERIENCES</w:t>
      </w:r>
      <w:r w:rsidR="00341426">
        <w:rPr>
          <w:rFonts w:ascii="Baskerville Old Face" w:hAnsi="Baskerville Old Face"/>
          <w:b/>
          <w:bCs/>
          <w:sz w:val="20"/>
          <w:szCs w:val="20"/>
          <w:lang w:val="en-US"/>
        </w:rPr>
        <w:tab/>
      </w:r>
      <w:r w:rsidR="00341426">
        <w:rPr>
          <w:rFonts w:ascii="Baskerville Old Face" w:hAnsi="Baskerville Old Face"/>
          <w:b/>
          <w:bCs/>
          <w:sz w:val="20"/>
          <w:szCs w:val="20"/>
          <w:lang w:val="en-US"/>
        </w:rPr>
        <w:tab/>
      </w:r>
      <w:r w:rsidR="00332B85">
        <w:rPr>
          <w:rFonts w:ascii="Baskerville Old Face" w:hAnsi="Baskerville Old Face"/>
          <w:b/>
          <w:bCs/>
          <w:sz w:val="20"/>
          <w:szCs w:val="20"/>
          <w:lang w:val="en-US"/>
        </w:rPr>
        <w:tab/>
      </w:r>
      <w:r w:rsidR="00296B18">
        <w:rPr>
          <w:rFonts w:ascii="Baskerville Old Face" w:hAnsi="Baskerville Old Face"/>
          <w:b/>
          <w:bCs/>
          <w:sz w:val="20"/>
          <w:szCs w:val="20"/>
          <w:lang w:val="en-US"/>
        </w:rPr>
        <w:t xml:space="preserve">Department of International Studies </w:t>
      </w:r>
      <w:r w:rsidR="000E2305" w:rsidRPr="000E2305">
        <w:rPr>
          <w:rFonts w:ascii="Baskerville Old Face" w:hAnsi="Baskerville Old Face"/>
          <w:i/>
          <w:iCs/>
          <w:sz w:val="20"/>
          <w:szCs w:val="20"/>
          <w:lang w:val="en-US"/>
        </w:rPr>
        <w:t>part-time</w:t>
      </w:r>
    </w:p>
    <w:p w14:paraId="21C22CCF" w14:textId="16F4BDBC" w:rsidR="00296B18" w:rsidRPr="005F5C81" w:rsidRDefault="00296B18" w:rsidP="002B6894">
      <w:pPr>
        <w:rPr>
          <w:rFonts w:ascii="Baskerville Old Face" w:hAnsi="Baskerville Old Face"/>
          <w:sz w:val="20"/>
          <w:szCs w:val="20"/>
          <w:lang w:val="en-US"/>
        </w:rPr>
      </w:pPr>
      <w:r>
        <w:rPr>
          <w:rFonts w:ascii="Baskerville Old Face" w:hAnsi="Baskerville Old Face"/>
          <w:b/>
          <w:bCs/>
          <w:sz w:val="20"/>
          <w:szCs w:val="20"/>
          <w:lang w:val="en-US"/>
        </w:rPr>
        <w:tab/>
      </w:r>
      <w:r>
        <w:rPr>
          <w:rFonts w:ascii="Baskerville Old Face" w:hAnsi="Baskerville Old Face"/>
          <w:b/>
          <w:bCs/>
          <w:sz w:val="20"/>
          <w:szCs w:val="20"/>
          <w:lang w:val="en-US"/>
        </w:rPr>
        <w:tab/>
      </w:r>
      <w:r>
        <w:rPr>
          <w:rFonts w:ascii="Baskerville Old Face" w:hAnsi="Baskerville Old Face"/>
          <w:b/>
          <w:bCs/>
          <w:sz w:val="20"/>
          <w:szCs w:val="20"/>
          <w:lang w:val="en-US"/>
        </w:rPr>
        <w:tab/>
      </w:r>
      <w:r>
        <w:rPr>
          <w:rFonts w:ascii="Baskerville Old Face" w:hAnsi="Baskerville Old Face"/>
          <w:b/>
          <w:bCs/>
          <w:sz w:val="20"/>
          <w:szCs w:val="20"/>
          <w:lang w:val="en-US"/>
        </w:rPr>
        <w:tab/>
        <w:t>De La Salle University – Manila</w:t>
      </w:r>
      <w:r w:rsidR="005F5C81">
        <w:rPr>
          <w:rFonts w:ascii="Baskerville Old Face" w:hAnsi="Baskerville Old Face"/>
          <w:b/>
          <w:bCs/>
          <w:sz w:val="20"/>
          <w:szCs w:val="20"/>
          <w:lang w:val="en-US"/>
        </w:rPr>
        <w:t xml:space="preserve"> </w:t>
      </w:r>
      <w:r w:rsidR="005F5C81">
        <w:rPr>
          <w:rFonts w:ascii="Baskerville Old Face" w:hAnsi="Baskerville Old Face"/>
          <w:sz w:val="20"/>
          <w:szCs w:val="20"/>
          <w:lang w:val="en-US"/>
        </w:rPr>
        <w:t>(January</w:t>
      </w:r>
      <w:r w:rsidR="00016FEF">
        <w:rPr>
          <w:rFonts w:ascii="Baskerville Old Face" w:hAnsi="Baskerville Old Face"/>
          <w:sz w:val="20"/>
          <w:szCs w:val="20"/>
          <w:lang w:val="en-US"/>
        </w:rPr>
        <w:t xml:space="preserve"> </w:t>
      </w:r>
      <w:r w:rsidR="005F5C81">
        <w:rPr>
          <w:rFonts w:ascii="Baskerville Old Face" w:hAnsi="Baskerville Old Face"/>
          <w:sz w:val="20"/>
          <w:szCs w:val="20"/>
          <w:lang w:val="en-US"/>
        </w:rPr>
        <w:t>2025 – Present)</w:t>
      </w:r>
    </w:p>
    <w:p w14:paraId="5C29EF69" w14:textId="5808E35C" w:rsidR="00332B85" w:rsidRPr="00332B85" w:rsidRDefault="000E56FB" w:rsidP="00296B18">
      <w:pPr>
        <w:pStyle w:val="ListParagraph"/>
        <w:numPr>
          <w:ilvl w:val="0"/>
          <w:numId w:val="1"/>
        </w:numPr>
        <w:rPr>
          <w:rFonts w:ascii="Baskerville Old Face" w:hAnsi="Baskerville Old Face"/>
          <w:b/>
          <w:bCs/>
          <w:sz w:val="20"/>
          <w:szCs w:val="20"/>
          <w:lang w:val="en-US"/>
        </w:rPr>
      </w:pPr>
      <w:r>
        <w:rPr>
          <w:rFonts w:ascii="Baskerville Old Face" w:hAnsi="Baskerville Old Face"/>
          <w:sz w:val="20"/>
          <w:szCs w:val="20"/>
          <w:lang w:val="en-US"/>
        </w:rPr>
        <w:t>Courses handled are</w:t>
      </w:r>
      <w:r w:rsidR="00332B85">
        <w:rPr>
          <w:rFonts w:ascii="Baskerville Old Face" w:hAnsi="Baskerville Old Face"/>
          <w:sz w:val="20"/>
          <w:szCs w:val="20"/>
          <w:lang w:val="en-US"/>
        </w:rPr>
        <w:t xml:space="preserve">: </w:t>
      </w:r>
    </w:p>
    <w:p w14:paraId="3A32682C" w14:textId="267D383B" w:rsidR="00524575" w:rsidRPr="00524575" w:rsidRDefault="00524575" w:rsidP="00332B85">
      <w:pPr>
        <w:pStyle w:val="ListParagraph"/>
        <w:numPr>
          <w:ilvl w:val="1"/>
          <w:numId w:val="1"/>
        </w:numPr>
        <w:rPr>
          <w:rFonts w:ascii="Baskerville Old Face" w:hAnsi="Baskerville Old Face"/>
          <w:b/>
          <w:bCs/>
          <w:sz w:val="20"/>
          <w:szCs w:val="20"/>
          <w:lang w:val="en-US"/>
        </w:rPr>
      </w:pPr>
      <w:r>
        <w:rPr>
          <w:rFonts w:ascii="Baskerville Old Face" w:hAnsi="Baskerville Old Face"/>
          <w:sz w:val="20"/>
          <w:szCs w:val="20"/>
          <w:lang w:val="en-US"/>
        </w:rPr>
        <w:t>SEANTRO (Introduction to Southeast Asian Studies)</w:t>
      </w:r>
    </w:p>
    <w:p w14:paraId="1CC515A8" w14:textId="29C788A1" w:rsidR="00524575" w:rsidRPr="00524575" w:rsidRDefault="00524575" w:rsidP="00332B85">
      <w:pPr>
        <w:pStyle w:val="ListParagraph"/>
        <w:numPr>
          <w:ilvl w:val="1"/>
          <w:numId w:val="1"/>
        </w:numPr>
        <w:rPr>
          <w:rFonts w:ascii="Baskerville Old Face" w:hAnsi="Baskerville Old Face"/>
          <w:b/>
          <w:bCs/>
          <w:sz w:val="20"/>
          <w:szCs w:val="20"/>
          <w:lang w:val="en-US"/>
        </w:rPr>
      </w:pPr>
      <w:r>
        <w:rPr>
          <w:rFonts w:ascii="Baskerville Old Face" w:hAnsi="Baskerville Old Face"/>
          <w:sz w:val="20"/>
          <w:szCs w:val="20"/>
          <w:lang w:val="en-US"/>
        </w:rPr>
        <w:t>SEARELS (Religion in Public Life of Southeast Asia)</w:t>
      </w:r>
    </w:p>
    <w:p w14:paraId="41588048" w14:textId="62859859" w:rsidR="00332B85" w:rsidRPr="00174C79" w:rsidRDefault="00296B18" w:rsidP="00332B85">
      <w:pPr>
        <w:pStyle w:val="ListParagraph"/>
        <w:numPr>
          <w:ilvl w:val="1"/>
          <w:numId w:val="1"/>
        </w:numPr>
        <w:rPr>
          <w:rFonts w:ascii="Baskerville Old Face" w:hAnsi="Baskerville Old Face"/>
          <w:b/>
          <w:bCs/>
          <w:sz w:val="20"/>
          <w:szCs w:val="20"/>
          <w:lang w:val="en-US"/>
        </w:rPr>
      </w:pPr>
      <w:r>
        <w:rPr>
          <w:rFonts w:ascii="Baskerville Old Face" w:hAnsi="Baskerville Old Face"/>
          <w:sz w:val="20"/>
          <w:szCs w:val="20"/>
          <w:lang w:val="en-US"/>
        </w:rPr>
        <w:t xml:space="preserve">SEAPOLE (Southeast Asian Political Economy)  </w:t>
      </w:r>
    </w:p>
    <w:p w14:paraId="736A0796" w14:textId="1F55F06F" w:rsidR="00174C79" w:rsidRPr="002A370B" w:rsidRDefault="00174C79" w:rsidP="00332B85">
      <w:pPr>
        <w:pStyle w:val="ListParagraph"/>
        <w:numPr>
          <w:ilvl w:val="1"/>
          <w:numId w:val="1"/>
        </w:numPr>
        <w:rPr>
          <w:rFonts w:ascii="Baskerville Old Face" w:hAnsi="Baskerville Old Face"/>
          <w:b/>
          <w:bCs/>
          <w:sz w:val="20"/>
          <w:szCs w:val="20"/>
          <w:lang w:val="en-US"/>
        </w:rPr>
      </w:pPr>
      <w:r>
        <w:rPr>
          <w:rFonts w:ascii="Baskerville Old Face" w:hAnsi="Baskerville Old Face"/>
          <w:sz w:val="20"/>
          <w:szCs w:val="20"/>
          <w:lang w:val="en-US"/>
        </w:rPr>
        <w:t xml:space="preserve">SEAPERF (Southeast Asia Performance Studies) </w:t>
      </w:r>
    </w:p>
    <w:p w14:paraId="24F397C0" w14:textId="7D75F9D6" w:rsidR="002A370B" w:rsidRPr="002A370B" w:rsidRDefault="002A370B" w:rsidP="002A370B">
      <w:pPr>
        <w:pStyle w:val="ListParagraph"/>
        <w:numPr>
          <w:ilvl w:val="1"/>
          <w:numId w:val="1"/>
        </w:numPr>
        <w:rPr>
          <w:rFonts w:ascii="Baskerville Old Face" w:hAnsi="Baskerville Old Face"/>
          <w:sz w:val="20"/>
          <w:szCs w:val="20"/>
          <w:lang w:val="en-US"/>
        </w:rPr>
      </w:pPr>
      <w:r w:rsidRPr="002A370B">
        <w:rPr>
          <w:rFonts w:ascii="Baskerville Old Face" w:hAnsi="Baskerville Old Face"/>
          <w:sz w:val="20"/>
          <w:szCs w:val="20"/>
          <w:lang w:val="en-US"/>
        </w:rPr>
        <w:t>SEMICULS (Rhetoric in Global Affairs)</w:t>
      </w:r>
    </w:p>
    <w:p w14:paraId="3E72FC97" w14:textId="293FA327" w:rsidR="002832BE" w:rsidRPr="002832BE" w:rsidRDefault="00174C79" w:rsidP="002832BE">
      <w:pPr>
        <w:pStyle w:val="ListParagraph"/>
        <w:numPr>
          <w:ilvl w:val="1"/>
          <w:numId w:val="1"/>
        </w:numPr>
        <w:rPr>
          <w:rFonts w:ascii="Baskerville Old Face" w:hAnsi="Baskerville Old Face"/>
          <w:b/>
          <w:bCs/>
          <w:sz w:val="20"/>
          <w:szCs w:val="20"/>
          <w:lang w:val="en-US"/>
        </w:rPr>
      </w:pPr>
      <w:r>
        <w:rPr>
          <w:rFonts w:ascii="Baskerville Old Face" w:hAnsi="Baskerville Old Face"/>
          <w:sz w:val="20"/>
          <w:szCs w:val="20"/>
          <w:lang w:val="en-US"/>
        </w:rPr>
        <w:t>SEAPCOL (Postcolonialism and Southeast Asia)</w:t>
      </w:r>
    </w:p>
    <w:p w14:paraId="7114038C" w14:textId="3C536B5E" w:rsidR="000E56FB" w:rsidRPr="00332B85" w:rsidRDefault="000E56FB" w:rsidP="00332B85">
      <w:pPr>
        <w:pStyle w:val="ListParagraph"/>
        <w:numPr>
          <w:ilvl w:val="1"/>
          <w:numId w:val="1"/>
        </w:numPr>
        <w:rPr>
          <w:rFonts w:ascii="Baskerville Old Face" w:hAnsi="Baskerville Old Face"/>
          <w:b/>
          <w:bCs/>
          <w:sz w:val="20"/>
          <w:szCs w:val="20"/>
          <w:lang w:val="en-US"/>
        </w:rPr>
      </w:pPr>
      <w:r>
        <w:rPr>
          <w:rFonts w:ascii="Baskerville Old Face" w:hAnsi="Baskerville Old Face"/>
          <w:sz w:val="20"/>
          <w:szCs w:val="20"/>
          <w:lang w:val="en-US"/>
        </w:rPr>
        <w:t>JPECONO (Japan’s Economic Policy and Business Practices)</w:t>
      </w:r>
    </w:p>
    <w:p w14:paraId="65129C5B" w14:textId="4943992F" w:rsidR="00296B18" w:rsidRPr="00A114A1" w:rsidRDefault="00296B18" w:rsidP="00332B85">
      <w:pPr>
        <w:pStyle w:val="ListParagraph"/>
        <w:numPr>
          <w:ilvl w:val="1"/>
          <w:numId w:val="1"/>
        </w:numPr>
        <w:rPr>
          <w:rFonts w:ascii="Baskerville Old Face" w:hAnsi="Baskerville Old Face"/>
          <w:b/>
          <w:bCs/>
          <w:sz w:val="20"/>
          <w:szCs w:val="20"/>
          <w:lang w:val="en-US"/>
        </w:rPr>
      </w:pPr>
      <w:r>
        <w:rPr>
          <w:rFonts w:ascii="Baskerville Old Face" w:hAnsi="Baskerville Old Face"/>
          <w:sz w:val="20"/>
          <w:szCs w:val="20"/>
          <w:lang w:val="en-US"/>
        </w:rPr>
        <w:t>CHECONO (China’s Economic Policy and Business Practices)</w:t>
      </w:r>
    </w:p>
    <w:p w14:paraId="657396CC" w14:textId="4E2606E2" w:rsidR="00A114A1" w:rsidRPr="00A114A1" w:rsidRDefault="00A114A1" w:rsidP="00332B85">
      <w:pPr>
        <w:pStyle w:val="ListParagraph"/>
        <w:numPr>
          <w:ilvl w:val="1"/>
          <w:numId w:val="1"/>
        </w:numPr>
        <w:rPr>
          <w:rFonts w:ascii="Baskerville Old Face" w:hAnsi="Baskerville Old Face"/>
          <w:b/>
          <w:bCs/>
          <w:sz w:val="20"/>
          <w:szCs w:val="20"/>
          <w:lang w:val="en-US"/>
        </w:rPr>
      </w:pPr>
      <w:r>
        <w:rPr>
          <w:rFonts w:ascii="Baskerville Old Face" w:hAnsi="Baskerville Old Face"/>
          <w:sz w:val="20"/>
          <w:szCs w:val="20"/>
          <w:lang w:val="en-US"/>
        </w:rPr>
        <w:t>USECONO (American Economic Policy and Business Practices)</w:t>
      </w:r>
    </w:p>
    <w:p w14:paraId="38CEBA48" w14:textId="4F8DC5F7" w:rsidR="00332B85" w:rsidRPr="00300376" w:rsidRDefault="00332B85" w:rsidP="00332B85">
      <w:pPr>
        <w:pStyle w:val="ListParagraph"/>
        <w:numPr>
          <w:ilvl w:val="1"/>
          <w:numId w:val="1"/>
        </w:numPr>
        <w:rPr>
          <w:rFonts w:ascii="Baskerville Old Face" w:hAnsi="Baskerville Old Face"/>
          <w:b/>
          <w:bCs/>
          <w:sz w:val="20"/>
          <w:szCs w:val="20"/>
          <w:lang w:val="en-US"/>
        </w:rPr>
      </w:pPr>
      <w:r>
        <w:rPr>
          <w:rFonts w:ascii="Baskerville Old Face" w:hAnsi="Baskerville Old Face"/>
          <w:sz w:val="20"/>
          <w:szCs w:val="20"/>
          <w:lang w:val="en-US"/>
        </w:rPr>
        <w:t xml:space="preserve">ASIANECO (Political Economy of East Asia) </w:t>
      </w:r>
      <w:r>
        <w:rPr>
          <w:rFonts w:ascii="Baskerville Old Face" w:hAnsi="Baskerville Old Face"/>
          <w:i/>
          <w:iCs/>
          <w:sz w:val="20"/>
          <w:szCs w:val="20"/>
          <w:lang w:val="en-US"/>
        </w:rPr>
        <w:t>graduate</w:t>
      </w:r>
    </w:p>
    <w:p w14:paraId="3EE4CCFA" w14:textId="44A7A1F0" w:rsidR="002A370B" w:rsidRPr="002832BE" w:rsidRDefault="000E56FB" w:rsidP="002A370B">
      <w:pPr>
        <w:pStyle w:val="ListParagraph"/>
        <w:numPr>
          <w:ilvl w:val="1"/>
          <w:numId w:val="1"/>
        </w:numPr>
        <w:rPr>
          <w:rFonts w:ascii="Baskerville Old Face" w:hAnsi="Baskerville Old Face"/>
          <w:b/>
          <w:bCs/>
          <w:sz w:val="20"/>
          <w:szCs w:val="20"/>
          <w:lang w:val="en-US"/>
        </w:rPr>
      </w:pPr>
      <w:r>
        <w:rPr>
          <w:rFonts w:ascii="Baskerville Old Face" w:hAnsi="Baskerville Old Face"/>
          <w:sz w:val="20"/>
          <w:szCs w:val="20"/>
          <w:lang w:val="en-US"/>
        </w:rPr>
        <w:t>ISRESMT (</w:t>
      </w:r>
      <w:r w:rsidR="00300376">
        <w:rPr>
          <w:rFonts w:ascii="Baskerville Old Face" w:hAnsi="Baskerville Old Face"/>
          <w:sz w:val="20"/>
          <w:szCs w:val="20"/>
          <w:lang w:val="en-US"/>
        </w:rPr>
        <w:t>Research Methods</w:t>
      </w:r>
      <w:r>
        <w:rPr>
          <w:rFonts w:ascii="Baskerville Old Face" w:hAnsi="Baskerville Old Face"/>
          <w:sz w:val="20"/>
          <w:szCs w:val="20"/>
          <w:lang w:val="en-US"/>
        </w:rPr>
        <w:t>)</w:t>
      </w:r>
    </w:p>
    <w:p w14:paraId="657BD404" w14:textId="127A7B33" w:rsidR="007971FE" w:rsidRPr="002A370B" w:rsidRDefault="007971FE" w:rsidP="007971FE">
      <w:pPr>
        <w:pStyle w:val="ListParagraph"/>
        <w:numPr>
          <w:ilvl w:val="0"/>
          <w:numId w:val="1"/>
        </w:numPr>
        <w:rPr>
          <w:rFonts w:ascii="Baskerville Old Face" w:hAnsi="Baskerville Old Face"/>
          <w:b/>
          <w:bCs/>
          <w:sz w:val="20"/>
          <w:szCs w:val="20"/>
          <w:lang w:val="en-US"/>
        </w:rPr>
      </w:pPr>
      <w:r>
        <w:rPr>
          <w:rFonts w:ascii="Baskerville Old Face" w:hAnsi="Baskerville Old Face"/>
          <w:sz w:val="20"/>
          <w:szCs w:val="20"/>
          <w:lang w:val="en-US"/>
        </w:rPr>
        <w:t xml:space="preserve">Advises thesis projects of undergraduate and graduate students related to Queer </w:t>
      </w:r>
      <w:r w:rsidR="002A370B">
        <w:rPr>
          <w:rFonts w:ascii="Baskerville Old Face" w:hAnsi="Baskerville Old Face"/>
          <w:sz w:val="20"/>
          <w:szCs w:val="20"/>
          <w:lang w:val="en-US"/>
        </w:rPr>
        <w:t>IR</w:t>
      </w:r>
      <w:r w:rsidR="002F717A">
        <w:rPr>
          <w:rFonts w:ascii="Baskerville Old Face" w:hAnsi="Baskerville Old Face"/>
          <w:sz w:val="20"/>
          <w:szCs w:val="20"/>
          <w:lang w:val="en-US"/>
        </w:rPr>
        <w:t xml:space="preserve"> and Diplomacy</w:t>
      </w:r>
      <w:r>
        <w:rPr>
          <w:rFonts w:ascii="Baskerville Old Face" w:hAnsi="Baskerville Old Face"/>
          <w:sz w:val="20"/>
          <w:szCs w:val="20"/>
          <w:lang w:val="en-US"/>
        </w:rPr>
        <w:t xml:space="preserve">, </w:t>
      </w:r>
      <w:r w:rsidR="002A370B">
        <w:rPr>
          <w:rFonts w:ascii="Baskerville Old Face" w:hAnsi="Baskerville Old Face"/>
          <w:sz w:val="20"/>
          <w:szCs w:val="20"/>
          <w:lang w:val="en-US"/>
        </w:rPr>
        <w:t xml:space="preserve">International Political Economy, </w:t>
      </w:r>
      <w:r w:rsidR="00646030">
        <w:rPr>
          <w:rFonts w:ascii="Baskerville Old Face" w:hAnsi="Baskerville Old Face"/>
          <w:sz w:val="20"/>
          <w:szCs w:val="20"/>
          <w:lang w:val="en-US"/>
        </w:rPr>
        <w:t xml:space="preserve">Labor Economics, </w:t>
      </w:r>
      <w:r w:rsidR="00A114A1">
        <w:rPr>
          <w:rFonts w:ascii="Baskerville Old Face" w:hAnsi="Baskerville Old Face"/>
          <w:sz w:val="20"/>
          <w:szCs w:val="20"/>
          <w:lang w:val="en-US"/>
        </w:rPr>
        <w:t>Rhetoric</w:t>
      </w:r>
      <w:r w:rsidR="002A370B">
        <w:rPr>
          <w:rFonts w:ascii="Baskerville Old Face" w:hAnsi="Baskerville Old Face"/>
          <w:sz w:val="20"/>
          <w:szCs w:val="20"/>
          <w:lang w:val="en-US"/>
        </w:rPr>
        <w:t xml:space="preserve"> and Performance</w:t>
      </w:r>
      <w:r w:rsidR="00A114A1">
        <w:rPr>
          <w:rFonts w:ascii="Baskerville Old Face" w:hAnsi="Baskerville Old Face"/>
          <w:sz w:val="20"/>
          <w:szCs w:val="20"/>
          <w:lang w:val="en-US"/>
        </w:rPr>
        <w:t xml:space="preserve"> in Global Affairs,</w:t>
      </w:r>
      <w:r>
        <w:rPr>
          <w:rFonts w:ascii="Baskerville Old Face" w:hAnsi="Baskerville Old Face"/>
          <w:sz w:val="20"/>
          <w:szCs w:val="20"/>
          <w:lang w:val="en-US"/>
        </w:rPr>
        <w:t xml:space="preserve"> and Policy Communication </w:t>
      </w:r>
    </w:p>
    <w:p w14:paraId="0A33BA44" w14:textId="77777777" w:rsidR="002A370B" w:rsidRDefault="002A370B" w:rsidP="002A370B">
      <w:pPr>
        <w:rPr>
          <w:rFonts w:ascii="Baskerville Old Face" w:hAnsi="Baskerville Old Face"/>
          <w:b/>
          <w:bCs/>
          <w:sz w:val="20"/>
          <w:szCs w:val="20"/>
          <w:lang w:val="en-US"/>
        </w:rPr>
      </w:pPr>
    </w:p>
    <w:p w14:paraId="75700F90" w14:textId="10C7EA4C" w:rsidR="002A370B" w:rsidRDefault="002A370B" w:rsidP="002A370B">
      <w:pPr>
        <w:ind w:left="2160" w:firstLine="720"/>
        <w:rPr>
          <w:rFonts w:ascii="Baskerville Old Face" w:hAnsi="Baskerville Old Face"/>
          <w:b/>
          <w:bCs/>
          <w:sz w:val="20"/>
          <w:szCs w:val="20"/>
          <w:lang w:val="en-US"/>
        </w:rPr>
      </w:pPr>
      <w:r>
        <w:rPr>
          <w:rFonts w:ascii="Baskerville Old Face" w:hAnsi="Baskerville Old Face"/>
          <w:b/>
          <w:bCs/>
          <w:sz w:val="20"/>
          <w:szCs w:val="20"/>
          <w:lang w:val="en-US"/>
        </w:rPr>
        <w:lastRenderedPageBreak/>
        <w:t>Senior Program Associate</w:t>
      </w:r>
    </w:p>
    <w:p w14:paraId="68C208B5" w14:textId="054CFC19" w:rsidR="002A370B" w:rsidRDefault="002A370B" w:rsidP="002A370B">
      <w:pPr>
        <w:ind w:left="2160" w:firstLine="720"/>
        <w:rPr>
          <w:rFonts w:ascii="Baskerville Old Face" w:hAnsi="Baskerville Old Face"/>
          <w:sz w:val="20"/>
          <w:szCs w:val="20"/>
          <w:lang w:val="en-US"/>
        </w:rPr>
      </w:pPr>
      <w:r>
        <w:rPr>
          <w:rFonts w:ascii="Baskerville Old Face" w:hAnsi="Baskerville Old Face"/>
          <w:b/>
          <w:bCs/>
          <w:sz w:val="20"/>
          <w:szCs w:val="20"/>
          <w:lang w:val="en-US"/>
        </w:rPr>
        <w:t xml:space="preserve">UP Center for Integrative and Development Studies </w:t>
      </w:r>
      <w:r>
        <w:rPr>
          <w:rFonts w:ascii="Baskerville Old Face" w:hAnsi="Baskerville Old Face"/>
          <w:sz w:val="20"/>
          <w:szCs w:val="20"/>
          <w:lang w:val="en-US"/>
        </w:rPr>
        <w:t xml:space="preserve">(February 2025 – Present) </w:t>
      </w:r>
    </w:p>
    <w:p w14:paraId="76D4FB71" w14:textId="77777777" w:rsidR="002A370B" w:rsidRDefault="002A370B" w:rsidP="002A370B">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Assist the Executive Director of UP CIDS on her special projects</w:t>
      </w:r>
    </w:p>
    <w:p w14:paraId="63BF0945" w14:textId="77777777" w:rsidR="002A370B" w:rsidRDefault="002A370B" w:rsidP="002A370B">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 xml:space="preserve">Research and Programs Lead for the Sulu Conference this April 2025 and Katipunan Conference this October 2025. </w:t>
      </w:r>
    </w:p>
    <w:p w14:paraId="32D39993" w14:textId="1424A0FA" w:rsidR="002A370B" w:rsidRDefault="002A370B" w:rsidP="002A370B">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Assist in externally-funded consulting projects</w:t>
      </w:r>
      <w:r w:rsidR="00646030">
        <w:rPr>
          <w:rFonts w:ascii="Baskerville Old Face" w:hAnsi="Baskerville Old Face"/>
          <w:sz w:val="20"/>
          <w:szCs w:val="20"/>
          <w:lang w:val="en-US"/>
        </w:rPr>
        <w:t>; among the portfolio are on industrial policy, national security, and economic security</w:t>
      </w:r>
    </w:p>
    <w:p w14:paraId="7AB75964" w14:textId="2CC66782" w:rsidR="002A370B" w:rsidRPr="00B97A5F" w:rsidRDefault="002A370B" w:rsidP="002A370B">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Conducts policy research on Gender and Development</w:t>
      </w:r>
      <w:r w:rsidR="00646030">
        <w:rPr>
          <w:rFonts w:ascii="Baskerville Old Face" w:hAnsi="Baskerville Old Face"/>
          <w:sz w:val="20"/>
          <w:szCs w:val="20"/>
          <w:lang w:val="en-US"/>
        </w:rPr>
        <w:t>, and political economy of development</w:t>
      </w:r>
      <w:r>
        <w:rPr>
          <w:rFonts w:ascii="Baskerville Old Face" w:hAnsi="Baskerville Old Face"/>
          <w:sz w:val="20"/>
          <w:szCs w:val="20"/>
          <w:lang w:val="en-US"/>
        </w:rPr>
        <w:t xml:space="preserve"> in BARMM, Sulu, and Southeast Asia.</w:t>
      </w:r>
    </w:p>
    <w:p w14:paraId="0698A2AB" w14:textId="639A2B2D" w:rsidR="00332B85" w:rsidRDefault="00332B85" w:rsidP="00332B85">
      <w:pPr>
        <w:rPr>
          <w:rFonts w:ascii="Baskerville Old Face" w:hAnsi="Baskerville Old Face"/>
          <w:sz w:val="20"/>
          <w:szCs w:val="20"/>
          <w:lang w:val="en-US"/>
        </w:rPr>
      </w:pPr>
    </w:p>
    <w:p w14:paraId="3183BDC9" w14:textId="77777777" w:rsidR="002B341A" w:rsidRPr="002B341A" w:rsidRDefault="002B341A" w:rsidP="002B341A">
      <w:pPr>
        <w:ind w:left="2160" w:firstLine="720"/>
        <w:rPr>
          <w:rFonts w:ascii="Baskerville Old Face" w:hAnsi="Baskerville Old Face"/>
          <w:b/>
          <w:bCs/>
          <w:sz w:val="20"/>
          <w:szCs w:val="20"/>
          <w:lang w:val="en-US"/>
        </w:rPr>
      </w:pPr>
      <w:r w:rsidRPr="002B341A">
        <w:rPr>
          <w:rFonts w:ascii="Baskerville Old Face" w:hAnsi="Baskerville Old Face"/>
          <w:b/>
          <w:bCs/>
          <w:sz w:val="20"/>
          <w:szCs w:val="20"/>
          <w:lang w:val="en-US"/>
        </w:rPr>
        <w:t>Foreign Teacher</w:t>
      </w:r>
    </w:p>
    <w:p w14:paraId="26149A5E" w14:textId="77777777" w:rsidR="002B341A" w:rsidRPr="002B341A" w:rsidRDefault="002B341A" w:rsidP="002B341A">
      <w:pPr>
        <w:ind w:left="2160" w:firstLine="720"/>
        <w:rPr>
          <w:rFonts w:ascii="Baskerville Old Face" w:hAnsi="Baskerville Old Face"/>
          <w:b/>
          <w:bCs/>
          <w:sz w:val="20"/>
          <w:szCs w:val="20"/>
          <w:lang w:val="en-US"/>
        </w:rPr>
      </w:pPr>
      <w:r w:rsidRPr="002B341A">
        <w:rPr>
          <w:rFonts w:ascii="Baskerville Old Face" w:hAnsi="Baskerville Old Face"/>
          <w:b/>
          <w:bCs/>
          <w:sz w:val="20"/>
          <w:szCs w:val="20"/>
          <w:lang w:val="en-US"/>
        </w:rPr>
        <w:t>HSIP Education Center (October 2022 – October 2024)</w:t>
      </w:r>
    </w:p>
    <w:p w14:paraId="71032C78" w14:textId="0E339B25" w:rsidR="002B341A" w:rsidRPr="002B341A" w:rsidRDefault="002B341A" w:rsidP="002B341A">
      <w:pPr>
        <w:pStyle w:val="ListParagraph"/>
        <w:numPr>
          <w:ilvl w:val="0"/>
          <w:numId w:val="1"/>
        </w:numPr>
        <w:rPr>
          <w:rFonts w:ascii="Baskerville Old Face" w:hAnsi="Baskerville Old Face"/>
          <w:sz w:val="20"/>
          <w:szCs w:val="20"/>
          <w:lang w:val="en-US"/>
        </w:rPr>
      </w:pPr>
      <w:r w:rsidRPr="002B341A">
        <w:rPr>
          <w:rFonts w:ascii="Baskerville Old Face" w:hAnsi="Baskerville Old Face"/>
          <w:sz w:val="20"/>
          <w:szCs w:val="20"/>
          <w:lang w:val="en-US"/>
        </w:rPr>
        <w:t xml:space="preserve">Taught English and Arts to Grade 2, 3, 5, and 6 students </w:t>
      </w:r>
    </w:p>
    <w:p w14:paraId="36FAB65B" w14:textId="77777777" w:rsidR="002B341A" w:rsidRDefault="002B341A" w:rsidP="002B341A">
      <w:pPr>
        <w:ind w:left="2160" w:firstLine="720"/>
        <w:rPr>
          <w:rFonts w:ascii="Baskerville Old Face" w:hAnsi="Baskerville Old Face"/>
          <w:b/>
          <w:bCs/>
          <w:sz w:val="20"/>
          <w:szCs w:val="20"/>
          <w:lang w:val="en-US"/>
        </w:rPr>
      </w:pPr>
    </w:p>
    <w:p w14:paraId="28A53C22" w14:textId="06832A87" w:rsidR="00332B85" w:rsidRDefault="00332B85" w:rsidP="00332B85">
      <w:pPr>
        <w:ind w:left="2160" w:firstLine="720"/>
        <w:rPr>
          <w:rFonts w:ascii="Baskerville Old Face" w:hAnsi="Baskerville Old Face"/>
          <w:b/>
          <w:bCs/>
          <w:sz w:val="20"/>
          <w:szCs w:val="20"/>
          <w:lang w:val="en-US"/>
        </w:rPr>
      </w:pPr>
      <w:r>
        <w:rPr>
          <w:rFonts w:ascii="Baskerville Old Face" w:hAnsi="Baskerville Old Face"/>
          <w:b/>
          <w:bCs/>
          <w:sz w:val="20"/>
          <w:szCs w:val="20"/>
          <w:lang w:val="en-US"/>
        </w:rPr>
        <w:t>Associate Managing Editor</w:t>
      </w:r>
    </w:p>
    <w:p w14:paraId="6600BF2A" w14:textId="77777777" w:rsidR="00332B85" w:rsidRDefault="00332B85" w:rsidP="00332B85">
      <w:pPr>
        <w:ind w:left="2160" w:firstLine="720"/>
        <w:rPr>
          <w:rFonts w:ascii="Baskerville Old Face" w:hAnsi="Baskerville Old Face"/>
          <w:sz w:val="20"/>
          <w:szCs w:val="20"/>
          <w:lang w:val="en-US"/>
        </w:rPr>
      </w:pPr>
      <w:r>
        <w:rPr>
          <w:rFonts w:ascii="Baskerville Old Face" w:hAnsi="Baskerville Old Face"/>
          <w:b/>
          <w:bCs/>
          <w:sz w:val="20"/>
          <w:szCs w:val="20"/>
          <w:lang w:val="en-US"/>
        </w:rPr>
        <w:t xml:space="preserve">Taiwan Journal for Democracy </w:t>
      </w:r>
      <w:r>
        <w:rPr>
          <w:rFonts w:ascii="Baskerville Old Face" w:hAnsi="Baskerville Old Face"/>
          <w:sz w:val="20"/>
          <w:szCs w:val="20"/>
          <w:lang w:val="en-US"/>
        </w:rPr>
        <w:t>(July 2023 – Present)</w:t>
      </w:r>
    </w:p>
    <w:p w14:paraId="365159AE" w14:textId="77777777" w:rsidR="003648F4" w:rsidRDefault="003648F4" w:rsidP="002B6894">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Oversee end-to-end editorial workflows, including copyediting and proofreading to maintain publication quality and editorial integrity</w:t>
      </w:r>
    </w:p>
    <w:p w14:paraId="7CDECD96" w14:textId="469FDDCA" w:rsidR="00332B85" w:rsidRDefault="003648F4" w:rsidP="002B6894">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Liaise with authors to provide comprehensive feedback and facilitate review processes, ensuring clarity, accuracy, and alignment with journal standards</w:t>
      </w:r>
    </w:p>
    <w:p w14:paraId="3BA87428" w14:textId="7E4FC8FF" w:rsidR="003648F4" w:rsidRPr="00332B85" w:rsidRDefault="003648F4" w:rsidP="002B6894">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Manage the editorial pipeline to optimize timelines and ensure adherence to set deadlines for seamless issue releases</w:t>
      </w:r>
    </w:p>
    <w:p w14:paraId="26EE8010" w14:textId="77777777" w:rsidR="00332B85" w:rsidRDefault="00332B85" w:rsidP="002B6894">
      <w:pPr>
        <w:rPr>
          <w:rFonts w:ascii="Baskerville Old Face" w:hAnsi="Baskerville Old Face"/>
          <w:b/>
          <w:bCs/>
          <w:sz w:val="20"/>
          <w:szCs w:val="20"/>
          <w:lang w:val="en-US"/>
        </w:rPr>
      </w:pPr>
    </w:p>
    <w:p w14:paraId="59647947" w14:textId="23170C4E" w:rsidR="00296B18" w:rsidRDefault="00296B18" w:rsidP="00332B85">
      <w:pPr>
        <w:ind w:left="2160" w:firstLine="720"/>
        <w:rPr>
          <w:rFonts w:ascii="Baskerville Old Face" w:hAnsi="Baskerville Old Face"/>
          <w:b/>
          <w:bCs/>
          <w:sz w:val="20"/>
          <w:szCs w:val="20"/>
          <w:lang w:val="en-US"/>
        </w:rPr>
      </w:pPr>
      <w:r>
        <w:rPr>
          <w:rFonts w:ascii="Baskerville Old Face" w:hAnsi="Baskerville Old Face"/>
          <w:b/>
          <w:bCs/>
          <w:sz w:val="20"/>
          <w:szCs w:val="20"/>
          <w:lang w:val="en-US"/>
        </w:rPr>
        <w:t>Adjunct Assistant Researcher</w:t>
      </w:r>
    </w:p>
    <w:p w14:paraId="3075D979" w14:textId="3F71355F" w:rsidR="00341426" w:rsidRDefault="00341426" w:rsidP="00296B18">
      <w:pPr>
        <w:ind w:left="2160" w:firstLine="720"/>
        <w:rPr>
          <w:rFonts w:ascii="Baskerville Old Face" w:hAnsi="Baskerville Old Face"/>
          <w:sz w:val="20"/>
          <w:szCs w:val="20"/>
          <w:lang w:val="en-US"/>
        </w:rPr>
      </w:pPr>
      <w:r>
        <w:rPr>
          <w:rFonts w:ascii="Baskerville Old Face" w:hAnsi="Baskerville Old Face"/>
          <w:b/>
          <w:bCs/>
          <w:sz w:val="20"/>
          <w:szCs w:val="20"/>
          <w:lang w:val="en-US"/>
        </w:rPr>
        <w:t xml:space="preserve">Taiwan Institute of Economic Research </w:t>
      </w:r>
      <w:r>
        <w:rPr>
          <w:rFonts w:ascii="Baskerville Old Face" w:hAnsi="Baskerville Old Face"/>
          <w:sz w:val="20"/>
          <w:szCs w:val="20"/>
          <w:lang w:val="en-US"/>
        </w:rPr>
        <w:t>(October</w:t>
      </w:r>
      <w:r w:rsidR="00016FEF">
        <w:rPr>
          <w:rFonts w:ascii="Baskerville Old Face" w:hAnsi="Baskerville Old Face"/>
          <w:sz w:val="20"/>
          <w:szCs w:val="20"/>
          <w:lang w:val="en-US"/>
        </w:rPr>
        <w:t xml:space="preserve"> </w:t>
      </w:r>
      <w:r>
        <w:rPr>
          <w:rFonts w:ascii="Baskerville Old Face" w:hAnsi="Baskerville Old Face"/>
          <w:sz w:val="20"/>
          <w:szCs w:val="20"/>
          <w:lang w:val="en-US"/>
        </w:rPr>
        <w:t xml:space="preserve">2024 – </w:t>
      </w:r>
      <w:r w:rsidR="00D23D76">
        <w:rPr>
          <w:rFonts w:ascii="Baskerville Old Face" w:hAnsi="Baskerville Old Face"/>
          <w:sz w:val="20"/>
          <w:szCs w:val="20"/>
          <w:lang w:val="en-US"/>
        </w:rPr>
        <w:t>November</w:t>
      </w:r>
      <w:r w:rsidR="00016FEF">
        <w:rPr>
          <w:rFonts w:ascii="Baskerville Old Face" w:hAnsi="Baskerville Old Face"/>
          <w:sz w:val="20"/>
          <w:szCs w:val="20"/>
          <w:lang w:val="en-US"/>
        </w:rPr>
        <w:t xml:space="preserve"> </w:t>
      </w:r>
      <w:r w:rsidR="00D23D76">
        <w:rPr>
          <w:rFonts w:ascii="Baskerville Old Face" w:hAnsi="Baskerville Old Face"/>
          <w:sz w:val="20"/>
          <w:szCs w:val="20"/>
          <w:lang w:val="en-US"/>
        </w:rPr>
        <w:t>2024</w:t>
      </w:r>
      <w:r>
        <w:rPr>
          <w:rFonts w:ascii="Baskerville Old Face" w:hAnsi="Baskerville Old Face"/>
          <w:sz w:val="20"/>
          <w:szCs w:val="20"/>
          <w:lang w:val="en-US"/>
        </w:rPr>
        <w:t>)</w:t>
      </w:r>
    </w:p>
    <w:p w14:paraId="6A61F215" w14:textId="0768BA06" w:rsidR="00B977BF" w:rsidRDefault="00B977BF" w:rsidP="00B977BF">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 xml:space="preserve">Identified </w:t>
      </w:r>
      <w:r w:rsidR="00646030">
        <w:rPr>
          <w:rFonts w:ascii="Baskerville Old Face" w:hAnsi="Baskerville Old Face"/>
          <w:sz w:val="20"/>
          <w:szCs w:val="20"/>
          <w:lang w:val="en-US"/>
        </w:rPr>
        <w:t>strategic growth vectors</w:t>
      </w:r>
      <w:r>
        <w:rPr>
          <w:rFonts w:ascii="Baskerville Old Face" w:hAnsi="Baskerville Old Face"/>
          <w:sz w:val="20"/>
          <w:szCs w:val="20"/>
          <w:lang w:val="en-US"/>
        </w:rPr>
        <w:t xml:space="preserve"> and competitive advantages for Taiwanese businesses in the healthcare sector entering Southeast Asian markets </w:t>
      </w:r>
    </w:p>
    <w:p w14:paraId="0BE71C11" w14:textId="6976C86E" w:rsidR="00646030" w:rsidRPr="00495B2E" w:rsidRDefault="00B977BF" w:rsidP="00495B2E">
      <w:pPr>
        <w:pStyle w:val="ListParagraph"/>
        <w:numPr>
          <w:ilvl w:val="0"/>
          <w:numId w:val="1"/>
        </w:numPr>
        <w:rPr>
          <w:rFonts w:ascii="Baskerville Old Face" w:hAnsi="Baskerville Old Face"/>
          <w:sz w:val="20"/>
          <w:szCs w:val="20"/>
          <w:lang w:val="en-US"/>
        </w:rPr>
      </w:pPr>
      <w:r w:rsidRPr="00A95418">
        <w:rPr>
          <w:rFonts w:ascii="Baskerville Old Face" w:hAnsi="Baskerville Old Face"/>
          <w:sz w:val="20"/>
          <w:szCs w:val="20"/>
          <w:lang w:val="en-US"/>
        </w:rPr>
        <w:t>Analyzed</w:t>
      </w:r>
      <w:r w:rsidR="00646030">
        <w:rPr>
          <w:rFonts w:ascii="Baskerville Old Face" w:hAnsi="Baskerville Old Face"/>
          <w:sz w:val="20"/>
          <w:szCs w:val="20"/>
          <w:lang w:val="en-US"/>
        </w:rPr>
        <w:t xml:space="preserve"> the impact of non-tariff barriers and</w:t>
      </w:r>
      <w:r w:rsidRPr="00A95418">
        <w:rPr>
          <w:rFonts w:ascii="Baskerville Old Face" w:hAnsi="Baskerville Old Face"/>
          <w:sz w:val="20"/>
          <w:szCs w:val="20"/>
          <w:lang w:val="en-US"/>
        </w:rPr>
        <w:t xml:space="preserve"> trade policies </w:t>
      </w:r>
      <w:r w:rsidR="00646030">
        <w:rPr>
          <w:rFonts w:ascii="Baskerville Old Face" w:hAnsi="Baskerville Old Face"/>
          <w:sz w:val="20"/>
          <w:szCs w:val="20"/>
          <w:lang w:val="en-US"/>
        </w:rPr>
        <w:t xml:space="preserve">on cross-border market access for Taiwanese industry stakeholders </w:t>
      </w:r>
    </w:p>
    <w:p w14:paraId="01D2B426" w14:textId="04A3C612" w:rsidR="00554F79" w:rsidRDefault="00554F79" w:rsidP="00174C79">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Spearheaded comprehensive research on LGBTQ+ led businesses in Taiwan and tried to understand their capacity to enter evolving Southeast Asian markets under the NSP</w:t>
      </w:r>
    </w:p>
    <w:p w14:paraId="1E033702" w14:textId="12B00DC2" w:rsidR="00554F79" w:rsidRPr="00174C79" w:rsidRDefault="00554F79" w:rsidP="00174C79">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Conducted in-depth analyses of Southeast Asian LGBTQ+ consumer behavior and market segments.</w:t>
      </w:r>
    </w:p>
    <w:p w14:paraId="0699C604" w14:textId="238B93D4" w:rsidR="00524575" w:rsidRDefault="00495B2E" w:rsidP="002B6894">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 xml:space="preserve">Delivered briefings on the macroeconomic and geopolitical drivers shaping the Southeast Asian industrial landscape </w:t>
      </w:r>
    </w:p>
    <w:p w14:paraId="358AF291" w14:textId="302CFE41" w:rsidR="00495B2E" w:rsidRPr="00B977BF" w:rsidRDefault="00495B2E" w:rsidP="002B6894">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Assessed regional frameworks to identify labor mobility gaps and facilitate the alignment of professional standards</w:t>
      </w:r>
    </w:p>
    <w:p w14:paraId="040B339A" w14:textId="77777777" w:rsidR="003648F4" w:rsidRDefault="003648F4" w:rsidP="00524575">
      <w:pPr>
        <w:rPr>
          <w:rFonts w:ascii="Baskerville Old Face" w:hAnsi="Baskerville Old Face"/>
          <w:b/>
          <w:bCs/>
          <w:sz w:val="20"/>
          <w:szCs w:val="20"/>
          <w:lang w:val="en-US"/>
        </w:rPr>
      </w:pPr>
    </w:p>
    <w:p w14:paraId="24CAA5CD" w14:textId="5E0776A8" w:rsidR="003C2F64" w:rsidRPr="00151ACE" w:rsidRDefault="003C2F64" w:rsidP="003C2F64">
      <w:pPr>
        <w:ind w:left="2160" w:firstLine="720"/>
        <w:rPr>
          <w:rFonts w:ascii="Baskerville Old Face" w:hAnsi="Baskerville Old Face"/>
          <w:b/>
          <w:bCs/>
          <w:sz w:val="20"/>
          <w:szCs w:val="20"/>
          <w:lang w:val="en-US"/>
        </w:rPr>
      </w:pPr>
      <w:r w:rsidRPr="00151ACE">
        <w:rPr>
          <w:rFonts w:ascii="Baskerville Old Face" w:hAnsi="Baskerville Old Face"/>
          <w:b/>
          <w:bCs/>
          <w:sz w:val="20"/>
          <w:szCs w:val="20"/>
          <w:lang w:val="en-US"/>
        </w:rPr>
        <w:t xml:space="preserve">Teaching Assistant </w:t>
      </w:r>
    </w:p>
    <w:p w14:paraId="1B6E31DD" w14:textId="77777777" w:rsidR="0038335C" w:rsidRDefault="003C2F64" w:rsidP="003C2F64">
      <w:pPr>
        <w:rPr>
          <w:rFonts w:ascii="Baskerville Old Face" w:hAnsi="Baskerville Old Face"/>
          <w:b/>
          <w:bCs/>
          <w:sz w:val="20"/>
          <w:szCs w:val="20"/>
          <w:lang w:val="en-US"/>
        </w:rPr>
      </w:pPr>
      <w:r w:rsidRPr="00151ACE">
        <w:rPr>
          <w:rFonts w:ascii="Baskerville Old Face" w:hAnsi="Baskerville Old Face"/>
          <w:b/>
          <w:bCs/>
          <w:sz w:val="20"/>
          <w:szCs w:val="20"/>
          <w:lang w:val="en-US"/>
        </w:rPr>
        <w:tab/>
      </w:r>
      <w:r w:rsidRPr="00151ACE">
        <w:rPr>
          <w:rFonts w:ascii="Baskerville Old Face" w:hAnsi="Baskerville Old Face"/>
          <w:b/>
          <w:bCs/>
          <w:sz w:val="20"/>
          <w:szCs w:val="20"/>
          <w:lang w:val="en-US"/>
        </w:rPr>
        <w:tab/>
      </w:r>
      <w:r w:rsidRPr="00151ACE">
        <w:rPr>
          <w:rFonts w:ascii="Baskerville Old Face" w:hAnsi="Baskerville Old Face"/>
          <w:b/>
          <w:bCs/>
          <w:sz w:val="20"/>
          <w:szCs w:val="20"/>
          <w:lang w:val="en-US"/>
        </w:rPr>
        <w:tab/>
      </w:r>
      <w:r w:rsidRPr="00151ACE">
        <w:rPr>
          <w:rFonts w:ascii="Baskerville Old Face" w:hAnsi="Baskerville Old Face"/>
          <w:b/>
          <w:bCs/>
          <w:sz w:val="20"/>
          <w:szCs w:val="20"/>
          <w:lang w:val="en-US"/>
        </w:rPr>
        <w:tab/>
        <w:t xml:space="preserve">Taipei School of Economics and Political Science </w:t>
      </w:r>
      <w:r>
        <w:rPr>
          <w:rFonts w:ascii="Baskerville Old Face" w:hAnsi="Baskerville Old Face"/>
          <w:b/>
          <w:bCs/>
          <w:sz w:val="20"/>
          <w:szCs w:val="20"/>
          <w:lang w:val="en-US"/>
        </w:rPr>
        <w:t xml:space="preserve">(TSE) </w:t>
      </w:r>
    </w:p>
    <w:p w14:paraId="0D477CB9" w14:textId="3C797AF1" w:rsidR="003C2F64" w:rsidRPr="00151ACE" w:rsidRDefault="003C2F64" w:rsidP="0038335C">
      <w:pPr>
        <w:ind w:left="2160" w:firstLine="720"/>
        <w:rPr>
          <w:rFonts w:ascii="Baskerville Old Face" w:hAnsi="Baskerville Old Face"/>
          <w:sz w:val="20"/>
          <w:szCs w:val="20"/>
          <w:lang w:val="en-US"/>
        </w:rPr>
      </w:pPr>
      <w:r w:rsidRPr="00151ACE">
        <w:rPr>
          <w:rFonts w:ascii="Baskerville Old Face" w:hAnsi="Baskerville Old Face"/>
          <w:sz w:val="20"/>
          <w:szCs w:val="20"/>
          <w:lang w:val="en-US"/>
        </w:rPr>
        <w:t xml:space="preserve">(February 2023 – </w:t>
      </w:r>
      <w:r>
        <w:rPr>
          <w:rFonts w:ascii="Baskerville Old Face" w:hAnsi="Baskerville Old Face"/>
          <w:sz w:val="20"/>
          <w:szCs w:val="20"/>
          <w:lang w:val="en-US"/>
        </w:rPr>
        <w:t>August 2024</w:t>
      </w:r>
      <w:r w:rsidR="0038335C">
        <w:rPr>
          <w:rFonts w:ascii="Baskerville Old Face" w:hAnsi="Baskerville Old Face"/>
          <w:sz w:val="20"/>
          <w:szCs w:val="20"/>
          <w:lang w:val="en-US"/>
        </w:rPr>
        <w:t>, AY2022-2023, AY2023-2024</w:t>
      </w:r>
      <w:r w:rsidRPr="00151ACE">
        <w:rPr>
          <w:rFonts w:ascii="Baskerville Old Face" w:hAnsi="Baskerville Old Face"/>
          <w:sz w:val="20"/>
          <w:szCs w:val="20"/>
          <w:lang w:val="en-US"/>
        </w:rPr>
        <w:t>)</w:t>
      </w:r>
    </w:p>
    <w:p w14:paraId="71662095" w14:textId="6A71291C" w:rsidR="006278E4" w:rsidRPr="006278E4" w:rsidRDefault="003C2F64" w:rsidP="006278E4">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For Dr Tun-</w:t>
      </w:r>
      <w:proofErr w:type="spellStart"/>
      <w:r>
        <w:rPr>
          <w:rFonts w:ascii="Baskerville Old Face" w:hAnsi="Baskerville Old Face"/>
          <w:sz w:val="20"/>
          <w:szCs w:val="20"/>
          <w:lang w:val="en-US"/>
        </w:rPr>
        <w:t>jen</w:t>
      </w:r>
      <w:proofErr w:type="spellEnd"/>
      <w:r>
        <w:rPr>
          <w:rFonts w:ascii="Baskerville Old Face" w:hAnsi="Baskerville Old Face"/>
          <w:sz w:val="20"/>
          <w:szCs w:val="20"/>
          <w:lang w:val="en-US"/>
        </w:rPr>
        <w:t xml:space="preserve"> Cheng: Government and Politics in Asia and Politics of Global Finance</w:t>
      </w:r>
    </w:p>
    <w:p w14:paraId="2F68504F" w14:textId="15FB52CB" w:rsidR="003C2F64" w:rsidRPr="00151ACE" w:rsidRDefault="00ED6571" w:rsidP="003C2F64">
      <w:pPr>
        <w:pStyle w:val="ListParagraph"/>
        <w:numPr>
          <w:ilvl w:val="0"/>
          <w:numId w:val="1"/>
        </w:numPr>
        <w:rPr>
          <w:rFonts w:ascii="Baskerville Old Face" w:hAnsi="Baskerville Old Face"/>
          <w:sz w:val="20"/>
          <w:szCs w:val="20"/>
          <w:lang w:val="en-US"/>
        </w:rPr>
      </w:pPr>
      <w:r>
        <w:rPr>
          <w:rFonts w:ascii="Baskerville Old Face" w:hAnsi="Baskerville Old Face"/>
          <w:sz w:val="20"/>
          <w:szCs w:val="20"/>
          <w:lang w:val="en-US"/>
        </w:rPr>
        <w:t>Taught</w:t>
      </w:r>
      <w:r w:rsidR="003C2F64">
        <w:rPr>
          <w:rFonts w:ascii="Baskerville Old Face" w:hAnsi="Baskerville Old Face"/>
          <w:sz w:val="20"/>
          <w:szCs w:val="20"/>
          <w:lang w:val="en-US"/>
        </w:rPr>
        <w:t xml:space="preserve"> modules on Southeast Asia, </w:t>
      </w:r>
      <w:r w:rsidR="006278E4">
        <w:rPr>
          <w:rFonts w:ascii="Baskerville Old Face" w:hAnsi="Baskerville Old Face"/>
          <w:sz w:val="20"/>
          <w:szCs w:val="20"/>
          <w:lang w:val="en-US"/>
        </w:rPr>
        <w:t xml:space="preserve">Identity Politics &amp; Human Rights, </w:t>
      </w:r>
      <w:r w:rsidR="003C2F64">
        <w:rPr>
          <w:rFonts w:ascii="Baskerville Old Face" w:hAnsi="Baskerville Old Face"/>
          <w:sz w:val="20"/>
          <w:szCs w:val="20"/>
          <w:lang w:val="en-US"/>
        </w:rPr>
        <w:t xml:space="preserve">Regime Dynamics and Economic Development, </w:t>
      </w:r>
      <w:r w:rsidR="00174C79">
        <w:rPr>
          <w:rFonts w:ascii="Baskerville Old Face" w:hAnsi="Baskerville Old Face"/>
          <w:sz w:val="20"/>
          <w:szCs w:val="20"/>
          <w:lang w:val="en-US"/>
        </w:rPr>
        <w:t>Gender, Social Movements, and</w:t>
      </w:r>
      <w:r w:rsidR="003C2F64">
        <w:rPr>
          <w:rFonts w:ascii="Baskerville Old Face" w:hAnsi="Baskerville Old Face"/>
          <w:sz w:val="20"/>
          <w:szCs w:val="20"/>
          <w:lang w:val="en-US"/>
        </w:rPr>
        <w:t xml:space="preserve"> Political Participation</w:t>
      </w:r>
      <w:r w:rsidR="003C2F64" w:rsidRPr="00151ACE">
        <w:rPr>
          <w:rFonts w:ascii="Baskerville Old Face" w:hAnsi="Baskerville Old Face"/>
          <w:sz w:val="20"/>
          <w:szCs w:val="20"/>
          <w:lang w:val="en-US"/>
        </w:rPr>
        <w:t>.</w:t>
      </w:r>
    </w:p>
    <w:p w14:paraId="4FDDBA52" w14:textId="77777777" w:rsidR="003C2F64" w:rsidRPr="00151ACE" w:rsidRDefault="003C2F64" w:rsidP="003C2F64">
      <w:pPr>
        <w:pStyle w:val="ListParagraph"/>
        <w:numPr>
          <w:ilvl w:val="0"/>
          <w:numId w:val="1"/>
        </w:numPr>
        <w:rPr>
          <w:rFonts w:ascii="Baskerville Old Face" w:hAnsi="Baskerville Old Face"/>
          <w:sz w:val="20"/>
          <w:szCs w:val="20"/>
          <w:lang w:val="en-US"/>
        </w:rPr>
      </w:pPr>
      <w:r w:rsidRPr="00151ACE">
        <w:rPr>
          <w:rFonts w:ascii="Baskerville Old Face" w:hAnsi="Baskerville Old Face"/>
          <w:sz w:val="20"/>
          <w:szCs w:val="20"/>
          <w:lang w:val="en-US"/>
        </w:rPr>
        <w:t>Guides students in conceptualizing and writing their midterm and final papers</w:t>
      </w:r>
    </w:p>
    <w:p w14:paraId="0841AA8B" w14:textId="780024A4" w:rsidR="003C2F64" w:rsidRDefault="003C2F64" w:rsidP="003C2F64">
      <w:pPr>
        <w:pStyle w:val="ListParagraph"/>
        <w:numPr>
          <w:ilvl w:val="0"/>
          <w:numId w:val="1"/>
        </w:numPr>
        <w:rPr>
          <w:rFonts w:ascii="Baskerville Old Face" w:hAnsi="Baskerville Old Face"/>
          <w:sz w:val="20"/>
          <w:szCs w:val="20"/>
          <w:lang w:val="en-US"/>
        </w:rPr>
      </w:pPr>
      <w:r w:rsidRPr="00151ACE">
        <w:rPr>
          <w:rFonts w:ascii="Baskerville Old Face" w:hAnsi="Baskerville Old Face"/>
          <w:sz w:val="20"/>
          <w:szCs w:val="20"/>
          <w:lang w:val="en-US"/>
        </w:rPr>
        <w:t>Provides inputs and critiques on journal articles and policy papers</w:t>
      </w:r>
      <w:r>
        <w:rPr>
          <w:rFonts w:ascii="Baskerville Old Face" w:hAnsi="Baskerville Old Face"/>
          <w:sz w:val="20"/>
          <w:szCs w:val="20"/>
          <w:lang w:val="en-US"/>
        </w:rPr>
        <w:t xml:space="preserve"> on</w:t>
      </w:r>
      <w:r w:rsidRPr="00151ACE">
        <w:rPr>
          <w:rFonts w:ascii="Baskerville Old Face" w:hAnsi="Baskerville Old Face"/>
          <w:sz w:val="20"/>
          <w:szCs w:val="20"/>
          <w:lang w:val="en-US"/>
        </w:rPr>
        <w:t xml:space="preserve"> political communication, political economy,</w:t>
      </w:r>
      <w:r>
        <w:rPr>
          <w:rFonts w:ascii="Baskerville Old Face" w:hAnsi="Baskerville Old Face"/>
          <w:sz w:val="20"/>
          <w:szCs w:val="20"/>
          <w:lang w:val="en-US"/>
        </w:rPr>
        <w:t xml:space="preserve"> industrial policy,</w:t>
      </w:r>
      <w:r w:rsidRPr="00151ACE">
        <w:rPr>
          <w:rFonts w:ascii="Baskerville Old Face" w:hAnsi="Baskerville Old Face"/>
          <w:sz w:val="20"/>
          <w:szCs w:val="20"/>
          <w:lang w:val="en-US"/>
        </w:rPr>
        <w:t xml:space="preserve"> </w:t>
      </w:r>
      <w:r w:rsidR="00174C79">
        <w:rPr>
          <w:rFonts w:ascii="Baskerville Old Face" w:hAnsi="Baskerville Old Face"/>
          <w:sz w:val="20"/>
          <w:szCs w:val="20"/>
          <w:lang w:val="en-US"/>
        </w:rPr>
        <w:t>gender</w:t>
      </w:r>
      <w:r>
        <w:rPr>
          <w:rFonts w:ascii="Baskerville Old Face" w:hAnsi="Baskerville Old Face"/>
          <w:sz w:val="20"/>
          <w:szCs w:val="20"/>
          <w:lang w:val="en-US"/>
        </w:rPr>
        <w:t>, religion in public life,</w:t>
      </w:r>
      <w:r w:rsidRPr="00151ACE">
        <w:rPr>
          <w:rFonts w:ascii="Baskerville Old Face" w:hAnsi="Baskerville Old Face"/>
          <w:sz w:val="20"/>
          <w:szCs w:val="20"/>
          <w:lang w:val="en-US"/>
        </w:rPr>
        <w:t xml:space="preserve"> </w:t>
      </w:r>
      <w:r>
        <w:rPr>
          <w:rFonts w:ascii="Baskerville Old Face" w:hAnsi="Baskerville Old Face"/>
          <w:sz w:val="20"/>
          <w:szCs w:val="20"/>
          <w:lang w:val="en-US"/>
        </w:rPr>
        <w:t xml:space="preserve">among others. </w:t>
      </w:r>
    </w:p>
    <w:p w14:paraId="135E5409" w14:textId="77777777" w:rsidR="003C2F64" w:rsidRDefault="003C2F64" w:rsidP="003C2F64">
      <w:pPr>
        <w:rPr>
          <w:rFonts w:ascii="Baskerville Old Face" w:hAnsi="Baskerville Old Face"/>
          <w:b/>
          <w:bCs/>
          <w:sz w:val="20"/>
          <w:szCs w:val="20"/>
          <w:lang w:val="en-US"/>
        </w:rPr>
      </w:pPr>
    </w:p>
    <w:p w14:paraId="78B98CDB" w14:textId="566C49F6" w:rsidR="002B6894" w:rsidRPr="00151ACE" w:rsidRDefault="002B6894" w:rsidP="00341426">
      <w:pPr>
        <w:ind w:left="2160" w:firstLine="720"/>
        <w:rPr>
          <w:rFonts w:ascii="Baskerville Old Face" w:hAnsi="Baskerville Old Face"/>
          <w:b/>
          <w:bCs/>
          <w:sz w:val="20"/>
          <w:szCs w:val="20"/>
          <w:lang w:val="en-US"/>
        </w:rPr>
      </w:pPr>
      <w:r w:rsidRPr="00151ACE">
        <w:rPr>
          <w:rFonts w:ascii="Baskerville Old Face" w:hAnsi="Baskerville Old Face"/>
          <w:b/>
          <w:bCs/>
          <w:sz w:val="20"/>
          <w:szCs w:val="20"/>
          <w:lang w:val="en-US"/>
        </w:rPr>
        <w:t xml:space="preserve">Senior </w:t>
      </w:r>
      <w:r w:rsidR="00CB3074">
        <w:rPr>
          <w:rFonts w:ascii="Baskerville Old Face" w:hAnsi="Baskerville Old Face"/>
          <w:b/>
          <w:bCs/>
          <w:sz w:val="20"/>
          <w:szCs w:val="20"/>
          <w:lang w:val="en-US"/>
        </w:rPr>
        <w:t>Economi</w:t>
      </w:r>
      <w:r w:rsidR="00C62CE1">
        <w:rPr>
          <w:rFonts w:ascii="Baskerville Old Face" w:hAnsi="Baskerville Old Face"/>
          <w:b/>
          <w:bCs/>
          <w:sz w:val="20"/>
          <w:szCs w:val="20"/>
          <w:lang w:val="en-US"/>
        </w:rPr>
        <w:t>c Research Associate</w:t>
      </w:r>
    </w:p>
    <w:p w14:paraId="015DB02A" w14:textId="461C1EA0" w:rsidR="002B6894" w:rsidRPr="00151ACE" w:rsidRDefault="002B6894" w:rsidP="002B6894">
      <w:pPr>
        <w:rPr>
          <w:rFonts w:ascii="Baskerville Old Face" w:hAnsi="Baskerville Old Face"/>
          <w:b/>
          <w:bCs/>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sidR="00341426">
        <w:rPr>
          <w:rFonts w:ascii="Baskerville Old Face" w:hAnsi="Baskerville Old Face"/>
          <w:sz w:val="20"/>
          <w:szCs w:val="20"/>
          <w:lang w:val="en-US"/>
        </w:rPr>
        <w:tab/>
      </w:r>
      <w:r w:rsidRPr="00151ACE">
        <w:rPr>
          <w:rFonts w:ascii="Baskerville Old Face" w:hAnsi="Baskerville Old Face"/>
          <w:b/>
          <w:bCs/>
          <w:sz w:val="20"/>
          <w:szCs w:val="20"/>
          <w:lang w:val="en-US"/>
        </w:rPr>
        <w:t>Philippine Department of Trade and Industry</w:t>
      </w:r>
    </w:p>
    <w:p w14:paraId="023BDF74" w14:textId="5A0C107E" w:rsidR="002B6894" w:rsidRPr="00636D71" w:rsidRDefault="002B6894" w:rsidP="002B6894">
      <w:pPr>
        <w:rPr>
          <w:rFonts w:ascii="Baskerville Old Face" w:hAnsi="Baskerville Old Face"/>
          <w:sz w:val="20"/>
          <w:szCs w:val="20"/>
          <w:lang w:val="en-US"/>
        </w:rPr>
      </w:pPr>
      <w:r w:rsidRPr="00151ACE">
        <w:rPr>
          <w:rFonts w:ascii="Baskerville Old Face" w:hAnsi="Baskerville Old Face"/>
          <w:b/>
          <w:bCs/>
          <w:sz w:val="20"/>
          <w:szCs w:val="20"/>
          <w:lang w:val="en-US"/>
        </w:rPr>
        <w:tab/>
      </w:r>
      <w:r w:rsidRPr="00151ACE">
        <w:rPr>
          <w:rFonts w:ascii="Baskerville Old Face" w:hAnsi="Baskerville Old Face"/>
          <w:b/>
          <w:bCs/>
          <w:sz w:val="20"/>
          <w:szCs w:val="20"/>
          <w:lang w:val="en-US"/>
        </w:rPr>
        <w:tab/>
      </w:r>
      <w:r w:rsidRPr="00151ACE">
        <w:rPr>
          <w:rFonts w:ascii="Baskerville Old Face" w:hAnsi="Baskerville Old Face"/>
          <w:b/>
          <w:bCs/>
          <w:sz w:val="20"/>
          <w:szCs w:val="20"/>
          <w:lang w:val="en-US"/>
        </w:rPr>
        <w:tab/>
      </w:r>
      <w:r w:rsidRPr="00151ACE">
        <w:rPr>
          <w:rFonts w:ascii="Baskerville Old Face" w:hAnsi="Baskerville Old Face"/>
          <w:b/>
          <w:bCs/>
          <w:sz w:val="20"/>
          <w:szCs w:val="20"/>
          <w:lang w:val="en-US"/>
        </w:rPr>
        <w:tab/>
        <w:t>Office of Undersecretary for Competitiveness and Innovation Group</w:t>
      </w:r>
      <w:r>
        <w:rPr>
          <w:rFonts w:ascii="Baskerville Old Face" w:hAnsi="Baskerville Old Face"/>
          <w:b/>
          <w:bCs/>
          <w:sz w:val="20"/>
          <w:szCs w:val="20"/>
          <w:lang w:val="en-US"/>
        </w:rPr>
        <w:t xml:space="preserve"> </w:t>
      </w:r>
      <w:r>
        <w:rPr>
          <w:rFonts w:ascii="Baskerville Old Face" w:hAnsi="Baskerville Old Face"/>
          <w:sz w:val="20"/>
          <w:szCs w:val="20"/>
          <w:lang w:val="en-US"/>
        </w:rPr>
        <w:t>(</w:t>
      </w:r>
      <w:r w:rsidR="0038335C">
        <w:rPr>
          <w:rFonts w:ascii="Baskerville Old Face" w:hAnsi="Baskerville Old Face"/>
          <w:sz w:val="20"/>
          <w:szCs w:val="20"/>
          <w:lang w:val="en-US"/>
        </w:rPr>
        <w:t>Dec 2021</w:t>
      </w:r>
      <w:r>
        <w:rPr>
          <w:rFonts w:ascii="Baskerville Old Face" w:hAnsi="Baskerville Old Face"/>
          <w:sz w:val="20"/>
          <w:szCs w:val="20"/>
          <w:lang w:val="en-US"/>
        </w:rPr>
        <w:t xml:space="preserve"> – June 2022)</w:t>
      </w:r>
    </w:p>
    <w:p w14:paraId="4DF80E5A" w14:textId="5DB01F13" w:rsidR="002B6894" w:rsidRPr="00151ACE" w:rsidRDefault="002B6894" w:rsidP="002B6894">
      <w:pPr>
        <w:pStyle w:val="ListParagraph"/>
        <w:numPr>
          <w:ilvl w:val="0"/>
          <w:numId w:val="1"/>
        </w:numPr>
        <w:rPr>
          <w:rFonts w:ascii="Baskerville Old Face" w:hAnsi="Baskerville Old Face"/>
          <w:b/>
          <w:bCs/>
          <w:sz w:val="20"/>
          <w:szCs w:val="20"/>
          <w:lang w:val="en-US"/>
        </w:rPr>
      </w:pPr>
      <w:r w:rsidRPr="00151ACE">
        <w:rPr>
          <w:rFonts w:ascii="Baskerville Old Face" w:hAnsi="Baskerville Old Face"/>
          <w:sz w:val="20"/>
          <w:szCs w:val="20"/>
          <w:lang w:val="en-US"/>
        </w:rPr>
        <w:t>Part of the discussions</w:t>
      </w:r>
      <w:r w:rsidR="00CB3074">
        <w:rPr>
          <w:rFonts w:ascii="Baskerville Old Face" w:hAnsi="Baskerville Old Face"/>
          <w:sz w:val="20"/>
          <w:szCs w:val="20"/>
          <w:lang w:val="en-US"/>
        </w:rPr>
        <w:t>, hearings,</w:t>
      </w:r>
      <w:r w:rsidRPr="00151ACE">
        <w:rPr>
          <w:rFonts w:ascii="Baskerville Old Face" w:hAnsi="Baskerville Old Face"/>
          <w:sz w:val="20"/>
          <w:szCs w:val="20"/>
          <w:lang w:val="en-US"/>
        </w:rPr>
        <w:t xml:space="preserve"> and formulation of the Philippine Electric Vehicle Law that was passed last April 15, 2022</w:t>
      </w:r>
    </w:p>
    <w:p w14:paraId="76CD7A22" w14:textId="77777777" w:rsidR="00174C79" w:rsidRDefault="002B6894" w:rsidP="002B6894">
      <w:pPr>
        <w:numPr>
          <w:ilvl w:val="0"/>
          <w:numId w:val="1"/>
        </w:numPr>
        <w:pBdr>
          <w:top w:val="nil"/>
          <w:left w:val="nil"/>
          <w:bottom w:val="nil"/>
          <w:right w:val="nil"/>
          <w:between w:val="nil"/>
        </w:pBdr>
        <w:spacing w:line="259" w:lineRule="auto"/>
        <w:rPr>
          <w:rFonts w:ascii="Baskerville Old Face" w:eastAsia="Arial" w:hAnsi="Baskerville Old Face" w:cs="Arial"/>
          <w:color w:val="000000"/>
          <w:sz w:val="20"/>
          <w:szCs w:val="20"/>
        </w:rPr>
      </w:pPr>
      <w:r w:rsidRPr="00151ACE">
        <w:rPr>
          <w:rFonts w:ascii="Baskerville Old Face" w:eastAsia="Arial" w:hAnsi="Baskerville Old Face" w:cs="Arial"/>
          <w:sz w:val="20"/>
          <w:szCs w:val="20"/>
        </w:rPr>
        <w:t>Handles</w:t>
      </w:r>
      <w:r w:rsidR="00CB3074">
        <w:rPr>
          <w:rFonts w:ascii="Baskerville Old Face" w:eastAsia="Arial" w:hAnsi="Baskerville Old Face" w:cs="Arial"/>
          <w:sz w:val="20"/>
          <w:szCs w:val="20"/>
        </w:rPr>
        <w:t xml:space="preserve"> </w:t>
      </w:r>
      <w:r w:rsidRPr="00151ACE">
        <w:rPr>
          <w:rFonts w:ascii="Baskerville Old Face" w:eastAsia="Arial" w:hAnsi="Baskerville Old Face" w:cs="Arial"/>
          <w:sz w:val="20"/>
          <w:szCs w:val="20"/>
        </w:rPr>
        <w:t>research on</w:t>
      </w:r>
      <w:r w:rsidRPr="00151ACE">
        <w:rPr>
          <w:rFonts w:ascii="Baskerville Old Face" w:eastAsia="Arial" w:hAnsi="Baskerville Old Face" w:cs="Arial"/>
          <w:color w:val="000000"/>
          <w:sz w:val="20"/>
          <w:szCs w:val="20"/>
        </w:rPr>
        <w:t xml:space="preserve"> </w:t>
      </w:r>
      <w:r w:rsidR="00CB3074">
        <w:rPr>
          <w:rFonts w:ascii="Baskerville Old Face" w:eastAsia="Arial" w:hAnsi="Baskerville Old Face" w:cs="Arial"/>
          <w:color w:val="000000"/>
          <w:sz w:val="20"/>
          <w:szCs w:val="20"/>
        </w:rPr>
        <w:t>the Philippine Industrial Policy,</w:t>
      </w:r>
      <w:r w:rsidRPr="00151ACE">
        <w:rPr>
          <w:rFonts w:ascii="Baskerville Old Face" w:eastAsia="Arial" w:hAnsi="Baskerville Old Face" w:cs="Arial"/>
          <w:color w:val="000000"/>
          <w:sz w:val="20"/>
          <w:szCs w:val="20"/>
        </w:rPr>
        <w:t xml:space="preserve"> Electric Vehicle Industry, Artificial Intelligence, </w:t>
      </w:r>
      <w:r w:rsidR="00174C79">
        <w:rPr>
          <w:rFonts w:ascii="Baskerville Old Face" w:eastAsia="Arial" w:hAnsi="Baskerville Old Face" w:cs="Arial"/>
          <w:color w:val="000000"/>
          <w:sz w:val="20"/>
          <w:szCs w:val="20"/>
        </w:rPr>
        <w:t xml:space="preserve">and </w:t>
      </w:r>
      <w:r w:rsidRPr="00151ACE">
        <w:rPr>
          <w:rFonts w:ascii="Baskerville Old Face" w:eastAsia="Arial" w:hAnsi="Baskerville Old Face" w:cs="Arial"/>
          <w:color w:val="000000"/>
          <w:sz w:val="20"/>
          <w:szCs w:val="20"/>
        </w:rPr>
        <w:t>Digital Transformation</w:t>
      </w:r>
      <w:r w:rsidR="00174C79">
        <w:rPr>
          <w:rFonts w:ascii="Baskerville Old Face" w:eastAsia="Arial" w:hAnsi="Baskerville Old Face" w:cs="Arial"/>
          <w:color w:val="000000"/>
          <w:sz w:val="20"/>
          <w:szCs w:val="20"/>
        </w:rPr>
        <w:t xml:space="preserve"> </w:t>
      </w:r>
    </w:p>
    <w:p w14:paraId="404B744A" w14:textId="764014D9" w:rsidR="002B6894" w:rsidRPr="00151ACE" w:rsidRDefault="00174C79" w:rsidP="002B6894">
      <w:pPr>
        <w:numPr>
          <w:ilvl w:val="0"/>
          <w:numId w:val="1"/>
        </w:numPr>
        <w:pBdr>
          <w:top w:val="nil"/>
          <w:left w:val="nil"/>
          <w:bottom w:val="nil"/>
          <w:right w:val="nil"/>
          <w:between w:val="nil"/>
        </w:pBdr>
        <w:spacing w:line="259" w:lineRule="auto"/>
        <w:rPr>
          <w:rFonts w:ascii="Baskerville Old Face" w:eastAsia="Arial" w:hAnsi="Baskerville Old Face" w:cs="Arial"/>
          <w:color w:val="000000"/>
          <w:sz w:val="20"/>
          <w:szCs w:val="20"/>
        </w:rPr>
      </w:pPr>
      <w:r>
        <w:rPr>
          <w:rFonts w:ascii="Baskerville Old Face" w:eastAsia="Arial" w:hAnsi="Baskerville Old Face" w:cs="Arial"/>
          <w:sz w:val="20"/>
          <w:szCs w:val="20"/>
        </w:rPr>
        <w:t>Led an ad-</w:t>
      </w:r>
      <w:r w:rsidR="007971FE">
        <w:rPr>
          <w:rFonts w:ascii="Baskerville Old Face" w:eastAsia="Arial" w:hAnsi="Baskerville Old Face" w:cs="Arial"/>
          <w:sz w:val="20"/>
          <w:szCs w:val="20"/>
        </w:rPr>
        <w:t>hoc policy</w:t>
      </w:r>
      <w:r>
        <w:rPr>
          <w:rFonts w:ascii="Baskerville Old Face" w:eastAsia="Arial" w:hAnsi="Baskerville Old Face" w:cs="Arial"/>
          <w:sz w:val="20"/>
          <w:szCs w:val="20"/>
        </w:rPr>
        <w:t xml:space="preserve"> research</w:t>
      </w:r>
      <w:r w:rsidR="007971FE">
        <w:rPr>
          <w:rFonts w:ascii="Baskerville Old Face" w:eastAsia="Arial" w:hAnsi="Baskerville Old Face" w:cs="Arial"/>
          <w:sz w:val="20"/>
          <w:szCs w:val="20"/>
        </w:rPr>
        <w:t xml:space="preserve"> team exploring the intersectionality of</w:t>
      </w:r>
      <w:r>
        <w:rPr>
          <w:rFonts w:ascii="Baskerville Old Face" w:eastAsia="Arial" w:hAnsi="Baskerville Old Face" w:cs="Arial"/>
          <w:sz w:val="20"/>
          <w:szCs w:val="20"/>
        </w:rPr>
        <w:t xml:space="preserve"> Gender and </w:t>
      </w:r>
      <w:r w:rsidR="008C035C">
        <w:rPr>
          <w:rFonts w:ascii="Baskerville Old Face" w:eastAsia="Arial" w:hAnsi="Baskerville Old Face" w:cs="Arial"/>
          <w:color w:val="000000"/>
          <w:sz w:val="20"/>
          <w:szCs w:val="20"/>
        </w:rPr>
        <w:t>Human Capital Development</w:t>
      </w:r>
    </w:p>
    <w:p w14:paraId="736907C5" w14:textId="3A7EFE16" w:rsidR="002B6894" w:rsidRPr="007971FE" w:rsidRDefault="002B6894" w:rsidP="007971FE">
      <w:pPr>
        <w:numPr>
          <w:ilvl w:val="0"/>
          <w:numId w:val="1"/>
        </w:numPr>
        <w:pBdr>
          <w:top w:val="nil"/>
          <w:left w:val="nil"/>
          <w:bottom w:val="nil"/>
          <w:right w:val="nil"/>
          <w:between w:val="nil"/>
        </w:pBdr>
        <w:spacing w:line="259" w:lineRule="auto"/>
        <w:rPr>
          <w:rFonts w:ascii="Baskerville Old Face" w:eastAsia="Arial" w:hAnsi="Baskerville Old Face" w:cs="Arial"/>
          <w:color w:val="000000"/>
          <w:sz w:val="20"/>
          <w:szCs w:val="20"/>
        </w:rPr>
      </w:pPr>
      <w:r w:rsidRPr="00151ACE">
        <w:rPr>
          <w:rFonts w:ascii="Baskerville Old Face" w:eastAsia="Arial" w:hAnsi="Baskerville Old Face" w:cs="Arial"/>
          <w:color w:val="000000"/>
          <w:sz w:val="20"/>
          <w:szCs w:val="20"/>
        </w:rPr>
        <w:lastRenderedPageBreak/>
        <w:t>Gather, organize, and consolidate relevant economic and statistical data</w:t>
      </w:r>
      <w:r w:rsidR="007971FE">
        <w:rPr>
          <w:rFonts w:ascii="Baskerville Old Face" w:eastAsia="Arial" w:hAnsi="Baskerville Old Face" w:cs="Arial"/>
          <w:color w:val="000000"/>
          <w:sz w:val="20"/>
          <w:szCs w:val="20"/>
        </w:rPr>
        <w:t xml:space="preserve"> on </w:t>
      </w:r>
      <w:r w:rsidRPr="00151ACE">
        <w:rPr>
          <w:rFonts w:ascii="Baskerville Old Face" w:eastAsia="Arial" w:hAnsi="Baskerville Old Face" w:cs="Arial"/>
          <w:color w:val="000000"/>
          <w:sz w:val="20"/>
          <w:szCs w:val="20"/>
        </w:rPr>
        <w:t>local and global market intelligence,</w:t>
      </w:r>
      <w:r w:rsidR="007971FE">
        <w:rPr>
          <w:rFonts w:ascii="Baskerville Old Face" w:eastAsia="Arial" w:hAnsi="Baskerville Old Face" w:cs="Arial"/>
          <w:color w:val="000000"/>
          <w:sz w:val="20"/>
          <w:szCs w:val="20"/>
        </w:rPr>
        <w:t xml:space="preserve"> gender-related market trends, t</w:t>
      </w:r>
      <w:r w:rsidRPr="00151ACE">
        <w:rPr>
          <w:rFonts w:ascii="Baskerville Old Face" w:eastAsia="Arial" w:hAnsi="Baskerville Old Face" w:cs="Arial"/>
          <w:color w:val="000000"/>
          <w:sz w:val="20"/>
          <w:szCs w:val="20"/>
        </w:rPr>
        <w:t>echnology and innovation trends, and other emerging issues on innovation and industry</w:t>
      </w:r>
    </w:p>
    <w:p w14:paraId="002E206B" w14:textId="77777777" w:rsidR="00F906DC" w:rsidRPr="00F906DC" w:rsidRDefault="00F906DC" w:rsidP="002B6894">
      <w:pPr>
        <w:numPr>
          <w:ilvl w:val="0"/>
          <w:numId w:val="1"/>
        </w:numPr>
        <w:pBdr>
          <w:top w:val="nil"/>
          <w:left w:val="nil"/>
          <w:bottom w:val="nil"/>
          <w:right w:val="nil"/>
          <w:between w:val="nil"/>
        </w:pBdr>
        <w:spacing w:after="2" w:line="259" w:lineRule="auto"/>
        <w:rPr>
          <w:rFonts w:ascii="Baskerville Old Face" w:eastAsia="Arial" w:hAnsi="Baskerville Old Face" w:cs="Arial"/>
          <w:color w:val="000000"/>
          <w:sz w:val="20"/>
          <w:szCs w:val="20"/>
        </w:rPr>
      </w:pPr>
      <w:r>
        <w:rPr>
          <w:rFonts w:ascii="Baskerville Old Face" w:eastAsia="Arial" w:hAnsi="Baskerville Old Face" w:cs="Arial"/>
          <w:b/>
          <w:color w:val="000000"/>
          <w:sz w:val="20"/>
          <w:szCs w:val="20"/>
        </w:rPr>
        <w:t xml:space="preserve">Ad-hoc: </w:t>
      </w:r>
    </w:p>
    <w:p w14:paraId="00786AF8" w14:textId="359BEFB8" w:rsidR="00F906DC" w:rsidRPr="00F906DC" w:rsidRDefault="00F906DC" w:rsidP="00F906DC">
      <w:pPr>
        <w:numPr>
          <w:ilvl w:val="1"/>
          <w:numId w:val="1"/>
        </w:numPr>
        <w:pBdr>
          <w:top w:val="nil"/>
          <w:left w:val="nil"/>
          <w:bottom w:val="nil"/>
          <w:right w:val="nil"/>
          <w:between w:val="nil"/>
        </w:pBdr>
        <w:spacing w:after="2" w:line="259" w:lineRule="auto"/>
        <w:rPr>
          <w:rFonts w:ascii="Baskerville Old Face" w:eastAsia="Arial" w:hAnsi="Baskerville Old Face" w:cs="Arial"/>
          <w:color w:val="000000"/>
          <w:sz w:val="20"/>
          <w:szCs w:val="20"/>
        </w:rPr>
      </w:pPr>
      <w:r>
        <w:rPr>
          <w:rFonts w:ascii="Baskerville Old Face" w:eastAsia="Arial" w:hAnsi="Baskerville Old Face" w:cs="Arial"/>
          <w:b/>
          <w:color w:val="000000"/>
          <w:sz w:val="20"/>
          <w:szCs w:val="20"/>
        </w:rPr>
        <w:t xml:space="preserve">Stage Director and Producer – </w:t>
      </w:r>
      <w:r w:rsidR="005F5C81">
        <w:rPr>
          <w:rFonts w:ascii="Baskerville Old Face" w:eastAsia="Arial" w:hAnsi="Baskerville Old Face" w:cs="Arial"/>
          <w:b/>
          <w:color w:val="000000"/>
          <w:sz w:val="20"/>
          <w:szCs w:val="20"/>
        </w:rPr>
        <w:t>Inclusive Innovation Conference 2022</w:t>
      </w:r>
    </w:p>
    <w:p w14:paraId="091DEE55" w14:textId="3C7A1CF8" w:rsidR="00F906DC" w:rsidRPr="00F906DC" w:rsidRDefault="00F906DC" w:rsidP="00F906DC">
      <w:pPr>
        <w:numPr>
          <w:ilvl w:val="1"/>
          <w:numId w:val="1"/>
        </w:numPr>
        <w:pBdr>
          <w:top w:val="nil"/>
          <w:left w:val="nil"/>
          <w:bottom w:val="nil"/>
          <w:right w:val="nil"/>
          <w:between w:val="nil"/>
        </w:pBdr>
        <w:spacing w:after="2" w:line="259" w:lineRule="auto"/>
        <w:rPr>
          <w:rFonts w:ascii="Baskerville Old Face" w:eastAsia="Arial" w:hAnsi="Baskerville Old Face" w:cs="Arial"/>
          <w:color w:val="000000"/>
          <w:sz w:val="20"/>
          <w:szCs w:val="20"/>
        </w:rPr>
      </w:pPr>
      <w:r>
        <w:rPr>
          <w:rFonts w:ascii="Baskerville Old Face" w:eastAsia="Arial" w:hAnsi="Baskerville Old Face" w:cs="Arial"/>
          <w:b/>
          <w:color w:val="000000"/>
          <w:sz w:val="20"/>
          <w:szCs w:val="20"/>
        </w:rPr>
        <w:t xml:space="preserve">Promotions Officer – </w:t>
      </w:r>
      <w:r w:rsidR="005F5C81">
        <w:rPr>
          <w:rFonts w:ascii="Baskerville Old Face" w:eastAsia="Arial" w:hAnsi="Baskerville Old Face" w:cs="Arial"/>
          <w:b/>
          <w:color w:val="000000"/>
          <w:sz w:val="20"/>
          <w:szCs w:val="20"/>
        </w:rPr>
        <w:t>Inclusive Innovation Conference 2022</w:t>
      </w:r>
    </w:p>
    <w:p w14:paraId="2BE9AF45" w14:textId="46A18125" w:rsidR="00F906DC" w:rsidRDefault="00F906DC" w:rsidP="00F906DC">
      <w:pPr>
        <w:numPr>
          <w:ilvl w:val="1"/>
          <w:numId w:val="1"/>
        </w:numPr>
        <w:pBdr>
          <w:top w:val="nil"/>
          <w:left w:val="nil"/>
          <w:bottom w:val="nil"/>
          <w:right w:val="nil"/>
          <w:between w:val="nil"/>
        </w:pBdr>
        <w:spacing w:after="2" w:line="259" w:lineRule="auto"/>
        <w:rPr>
          <w:rFonts w:ascii="Baskerville Old Face" w:eastAsia="Arial" w:hAnsi="Baskerville Old Face" w:cs="Arial"/>
          <w:color w:val="000000"/>
          <w:sz w:val="20"/>
          <w:szCs w:val="20"/>
        </w:rPr>
      </w:pPr>
      <w:r>
        <w:rPr>
          <w:rFonts w:ascii="Baskerville Old Face" w:eastAsia="Arial" w:hAnsi="Baskerville Old Face" w:cs="Arial"/>
          <w:b/>
          <w:color w:val="000000"/>
          <w:sz w:val="20"/>
          <w:szCs w:val="20"/>
        </w:rPr>
        <w:t>Programs Head – CIG Talks</w:t>
      </w:r>
    </w:p>
    <w:p w14:paraId="5F0186C9" w14:textId="77777777" w:rsidR="002B6894" w:rsidRDefault="002B6894" w:rsidP="002B6894">
      <w:pPr>
        <w:pBdr>
          <w:top w:val="nil"/>
          <w:left w:val="nil"/>
          <w:bottom w:val="nil"/>
          <w:right w:val="nil"/>
          <w:between w:val="nil"/>
        </w:pBdr>
        <w:spacing w:after="2" w:line="259" w:lineRule="auto"/>
        <w:rPr>
          <w:rFonts w:ascii="Baskerville Old Face" w:eastAsia="Arial" w:hAnsi="Baskerville Old Face" w:cs="Arial"/>
          <w:color w:val="000000"/>
          <w:sz w:val="20"/>
          <w:szCs w:val="20"/>
        </w:rPr>
      </w:pPr>
    </w:p>
    <w:p w14:paraId="63E433EB" w14:textId="77777777" w:rsidR="002B6894" w:rsidRDefault="002B6894" w:rsidP="002B6894">
      <w:pPr>
        <w:pBdr>
          <w:top w:val="nil"/>
          <w:left w:val="nil"/>
          <w:bottom w:val="nil"/>
          <w:right w:val="nil"/>
          <w:between w:val="nil"/>
        </w:pBdr>
        <w:spacing w:after="2" w:line="259" w:lineRule="auto"/>
        <w:ind w:left="2160" w:firstLine="720"/>
        <w:rPr>
          <w:rFonts w:ascii="Baskerville Old Face" w:eastAsia="Arial" w:hAnsi="Baskerville Old Face" w:cs="Arial"/>
          <w:b/>
          <w:bCs/>
          <w:color w:val="000000"/>
          <w:sz w:val="20"/>
          <w:szCs w:val="20"/>
        </w:rPr>
      </w:pPr>
      <w:r>
        <w:rPr>
          <w:rFonts w:ascii="Baskerville Old Face" w:eastAsia="Arial" w:hAnsi="Baskerville Old Face" w:cs="Arial"/>
          <w:b/>
          <w:bCs/>
          <w:color w:val="000000"/>
          <w:sz w:val="20"/>
          <w:szCs w:val="20"/>
        </w:rPr>
        <w:t xml:space="preserve">Health and Benefits Consulting Analyst </w:t>
      </w:r>
    </w:p>
    <w:p w14:paraId="44A8B6B5" w14:textId="77777777" w:rsidR="002B6894" w:rsidRDefault="002B6894" w:rsidP="002B6894">
      <w:pPr>
        <w:pBdr>
          <w:top w:val="nil"/>
          <w:left w:val="nil"/>
          <w:bottom w:val="nil"/>
          <w:right w:val="nil"/>
          <w:between w:val="nil"/>
        </w:pBdr>
        <w:spacing w:after="2" w:line="259" w:lineRule="auto"/>
        <w:ind w:left="2880"/>
        <w:rPr>
          <w:rFonts w:ascii="Baskerville Old Face" w:eastAsia="Arial" w:hAnsi="Baskerville Old Face" w:cs="Arial"/>
          <w:b/>
          <w:bCs/>
          <w:color w:val="000000"/>
          <w:sz w:val="20"/>
          <w:szCs w:val="20"/>
        </w:rPr>
      </w:pPr>
      <w:r>
        <w:rPr>
          <w:rFonts w:ascii="Baskerville Old Face" w:eastAsia="Arial" w:hAnsi="Baskerville Old Face" w:cs="Arial"/>
          <w:b/>
          <w:bCs/>
          <w:color w:val="000000"/>
          <w:sz w:val="20"/>
          <w:szCs w:val="20"/>
        </w:rPr>
        <w:t xml:space="preserve">Philippine Consulting Office </w:t>
      </w:r>
    </w:p>
    <w:p w14:paraId="17760CA8" w14:textId="77777777" w:rsidR="002B6894" w:rsidRPr="00636D71" w:rsidRDefault="002B6894" w:rsidP="002B6894">
      <w:pPr>
        <w:pBdr>
          <w:top w:val="nil"/>
          <w:left w:val="nil"/>
          <w:bottom w:val="nil"/>
          <w:right w:val="nil"/>
          <w:between w:val="nil"/>
        </w:pBdr>
        <w:spacing w:after="2" w:line="259" w:lineRule="auto"/>
        <w:ind w:left="2880"/>
        <w:rPr>
          <w:rFonts w:ascii="Baskerville Old Face" w:eastAsia="Arial" w:hAnsi="Baskerville Old Face" w:cs="Arial"/>
          <w:color w:val="000000"/>
          <w:sz w:val="20"/>
          <w:szCs w:val="20"/>
        </w:rPr>
      </w:pPr>
      <w:r>
        <w:rPr>
          <w:rFonts w:ascii="Baskerville Old Face" w:eastAsia="Arial" w:hAnsi="Baskerville Old Face" w:cs="Arial"/>
          <w:b/>
          <w:bCs/>
          <w:color w:val="000000"/>
          <w:sz w:val="20"/>
          <w:szCs w:val="20"/>
        </w:rPr>
        <w:t xml:space="preserve">Willis Towers Watson </w:t>
      </w:r>
      <w:r>
        <w:rPr>
          <w:rFonts w:ascii="Baskerville Old Face" w:eastAsia="Arial" w:hAnsi="Baskerville Old Face" w:cs="Arial"/>
          <w:color w:val="000000"/>
          <w:sz w:val="20"/>
          <w:szCs w:val="20"/>
        </w:rPr>
        <w:t xml:space="preserve">(Dec 2020 – Dec 2021) </w:t>
      </w:r>
    </w:p>
    <w:p w14:paraId="26D046C6" w14:textId="77777777" w:rsidR="002B6894" w:rsidRDefault="002B6894" w:rsidP="002B6894">
      <w:pPr>
        <w:numPr>
          <w:ilvl w:val="0"/>
          <w:numId w:val="1"/>
        </w:numPr>
        <w:pBdr>
          <w:top w:val="nil"/>
          <w:left w:val="nil"/>
          <w:bottom w:val="nil"/>
          <w:right w:val="nil"/>
          <w:between w:val="nil"/>
        </w:pBdr>
        <w:spacing w:line="259" w:lineRule="auto"/>
        <w:rPr>
          <w:rFonts w:ascii="Baskerville Old Face" w:eastAsia="Arial" w:hAnsi="Baskerville Old Face" w:cs="Arial"/>
          <w:color w:val="000000"/>
          <w:sz w:val="20"/>
          <w:szCs w:val="20"/>
        </w:rPr>
      </w:pPr>
      <w:r w:rsidRPr="00072E41">
        <w:rPr>
          <w:rFonts w:ascii="Baskerville Old Face" w:eastAsia="Arial" w:hAnsi="Baskerville Old Face" w:cs="Arial"/>
          <w:color w:val="000000"/>
          <w:sz w:val="20"/>
          <w:szCs w:val="20"/>
        </w:rPr>
        <w:t xml:space="preserve">Act as a consultant and broker of 11 corporate clients (with at least 200 employees each) for their medical and risk plans </w:t>
      </w:r>
    </w:p>
    <w:p w14:paraId="150A6C2F" w14:textId="79BA11BC" w:rsidR="002B6894" w:rsidRPr="00072E41" w:rsidRDefault="002B6894" w:rsidP="002B6894">
      <w:pPr>
        <w:numPr>
          <w:ilvl w:val="0"/>
          <w:numId w:val="1"/>
        </w:numPr>
        <w:pBdr>
          <w:top w:val="nil"/>
          <w:left w:val="nil"/>
          <w:bottom w:val="nil"/>
          <w:right w:val="nil"/>
          <w:between w:val="nil"/>
        </w:pBdr>
        <w:spacing w:line="259" w:lineRule="auto"/>
        <w:rPr>
          <w:rFonts w:ascii="Baskerville Old Face" w:eastAsia="Arial" w:hAnsi="Baskerville Old Face" w:cs="Arial"/>
          <w:color w:val="000000"/>
          <w:sz w:val="20"/>
          <w:szCs w:val="20"/>
        </w:rPr>
      </w:pPr>
      <w:r>
        <w:rPr>
          <w:rFonts w:ascii="Baskerville Old Face" w:eastAsia="Arial" w:hAnsi="Baskerville Old Face" w:cs="Arial"/>
          <w:color w:val="000000"/>
          <w:sz w:val="20"/>
          <w:szCs w:val="20"/>
        </w:rPr>
        <w:t xml:space="preserve">Leads KYC and Compliance for the PH market team alongside with the business development team for potential corporate clients. </w:t>
      </w:r>
    </w:p>
    <w:p w14:paraId="1F37E72F" w14:textId="77777777" w:rsidR="002B6894" w:rsidRPr="00072E41" w:rsidRDefault="002B6894" w:rsidP="002B6894">
      <w:pPr>
        <w:numPr>
          <w:ilvl w:val="0"/>
          <w:numId w:val="1"/>
        </w:numPr>
        <w:pBdr>
          <w:top w:val="nil"/>
          <w:left w:val="nil"/>
          <w:bottom w:val="nil"/>
          <w:right w:val="nil"/>
          <w:between w:val="nil"/>
        </w:pBdr>
        <w:spacing w:line="259" w:lineRule="auto"/>
        <w:rPr>
          <w:rFonts w:ascii="Baskerville Old Face" w:eastAsia="Arial" w:hAnsi="Baskerville Old Face" w:cs="Arial"/>
          <w:color w:val="000000"/>
          <w:sz w:val="20"/>
          <w:szCs w:val="20"/>
        </w:rPr>
      </w:pPr>
      <w:r w:rsidRPr="00072E41">
        <w:rPr>
          <w:rFonts w:ascii="Baskerville Old Face" w:eastAsia="Arial" w:hAnsi="Baskerville Old Face" w:cs="Arial"/>
          <w:color w:val="000000"/>
          <w:sz w:val="20"/>
          <w:szCs w:val="20"/>
        </w:rPr>
        <w:t xml:space="preserve">Analyzes utilization data of each client and present quarterly utilization report to provide recommendations based on claims ratio, medical inflation rate, and possible measures on how to protect employee health and wellbeing guided by insights on current market practice </w:t>
      </w:r>
    </w:p>
    <w:p w14:paraId="3EACB3F7" w14:textId="77777777" w:rsidR="002B6894" w:rsidRPr="00072E41" w:rsidRDefault="002B6894" w:rsidP="002B6894">
      <w:pPr>
        <w:numPr>
          <w:ilvl w:val="0"/>
          <w:numId w:val="1"/>
        </w:numPr>
        <w:pBdr>
          <w:top w:val="nil"/>
          <w:left w:val="nil"/>
          <w:bottom w:val="nil"/>
          <w:right w:val="nil"/>
          <w:between w:val="nil"/>
        </w:pBdr>
        <w:jc w:val="both"/>
        <w:rPr>
          <w:rFonts w:ascii="Baskerville Old Face" w:eastAsia="Arial" w:hAnsi="Baskerville Old Face" w:cs="Arial"/>
          <w:i/>
          <w:color w:val="000000"/>
          <w:sz w:val="20"/>
          <w:szCs w:val="20"/>
        </w:rPr>
      </w:pPr>
      <w:r w:rsidRPr="00072E41">
        <w:rPr>
          <w:rFonts w:ascii="Baskerville Old Face" w:eastAsia="Arial" w:hAnsi="Baskerville Old Face" w:cs="Arial"/>
          <w:color w:val="000000"/>
          <w:sz w:val="20"/>
          <w:szCs w:val="20"/>
        </w:rPr>
        <w:t xml:space="preserve">Benchmarks clients’ expiring plans against market practice of their industry sector or client’s preferred list of target market group using the Benefits Design Practices Survey Data. </w:t>
      </w:r>
    </w:p>
    <w:p w14:paraId="0280E5EC" w14:textId="77777777" w:rsidR="002B6894" w:rsidRPr="004C6A4C" w:rsidRDefault="002B6894" w:rsidP="002B6894">
      <w:pPr>
        <w:numPr>
          <w:ilvl w:val="0"/>
          <w:numId w:val="1"/>
        </w:numPr>
        <w:pBdr>
          <w:top w:val="nil"/>
          <w:left w:val="nil"/>
          <w:bottom w:val="nil"/>
          <w:right w:val="nil"/>
          <w:between w:val="nil"/>
        </w:pBdr>
        <w:jc w:val="both"/>
        <w:rPr>
          <w:rFonts w:ascii="Baskerville Old Face" w:eastAsia="Arial" w:hAnsi="Baskerville Old Face" w:cs="Arial"/>
          <w:i/>
          <w:color w:val="000000"/>
          <w:sz w:val="20"/>
          <w:szCs w:val="20"/>
        </w:rPr>
      </w:pPr>
      <w:r w:rsidRPr="00072E41">
        <w:rPr>
          <w:rFonts w:ascii="Baskerville Old Face" w:eastAsia="Arial" w:hAnsi="Baskerville Old Face" w:cs="Arial"/>
          <w:color w:val="000000"/>
          <w:sz w:val="20"/>
          <w:szCs w:val="20"/>
        </w:rPr>
        <w:t>Leads research on economic, policy, and legal updates for the consulting arm of Health &amp; Benefits team.</w:t>
      </w:r>
    </w:p>
    <w:p w14:paraId="15C7766C" w14:textId="77777777" w:rsidR="004C6A4C" w:rsidRPr="004C6A4C" w:rsidRDefault="004C6A4C" w:rsidP="002B6894">
      <w:pPr>
        <w:numPr>
          <w:ilvl w:val="0"/>
          <w:numId w:val="1"/>
        </w:numPr>
        <w:pBdr>
          <w:top w:val="nil"/>
          <w:left w:val="nil"/>
          <w:bottom w:val="nil"/>
          <w:right w:val="nil"/>
          <w:between w:val="nil"/>
        </w:pBdr>
        <w:jc w:val="both"/>
        <w:rPr>
          <w:rFonts w:ascii="Baskerville Old Face" w:eastAsia="Arial" w:hAnsi="Baskerville Old Face" w:cs="Arial"/>
          <w:i/>
          <w:color w:val="000000"/>
          <w:sz w:val="20"/>
          <w:szCs w:val="20"/>
        </w:rPr>
      </w:pPr>
      <w:r>
        <w:rPr>
          <w:rFonts w:ascii="Baskerville Old Face" w:eastAsia="Arial" w:hAnsi="Baskerville Old Face" w:cs="Arial"/>
          <w:b/>
          <w:bCs/>
          <w:color w:val="000000"/>
          <w:sz w:val="20"/>
          <w:szCs w:val="20"/>
        </w:rPr>
        <w:t xml:space="preserve">SOGIESC Champion: </w:t>
      </w:r>
    </w:p>
    <w:p w14:paraId="627C17AB" w14:textId="27C8AB4D" w:rsidR="004C6A4C" w:rsidRPr="004C6A4C" w:rsidRDefault="004C6A4C" w:rsidP="004C6A4C">
      <w:pPr>
        <w:numPr>
          <w:ilvl w:val="1"/>
          <w:numId w:val="1"/>
        </w:numPr>
        <w:pBdr>
          <w:top w:val="nil"/>
          <w:left w:val="nil"/>
          <w:bottom w:val="nil"/>
          <w:right w:val="nil"/>
          <w:between w:val="nil"/>
        </w:pBdr>
        <w:jc w:val="both"/>
        <w:rPr>
          <w:rFonts w:ascii="Baskerville Old Face" w:eastAsia="Arial" w:hAnsi="Baskerville Old Face" w:cs="Arial"/>
          <w:i/>
          <w:color w:val="000000"/>
          <w:sz w:val="20"/>
          <w:szCs w:val="20"/>
        </w:rPr>
      </w:pPr>
      <w:r>
        <w:rPr>
          <w:rFonts w:ascii="Baskerville Old Face" w:eastAsia="Arial" w:hAnsi="Baskerville Old Face" w:cs="Arial"/>
          <w:color w:val="000000"/>
          <w:sz w:val="20"/>
          <w:szCs w:val="20"/>
        </w:rPr>
        <w:t>Ad-hoc role. Led initiatives to foster a SOGIESC-inclusive and diverse workplace culture for both the company and its clients</w:t>
      </w:r>
    </w:p>
    <w:p w14:paraId="09BAF4E9" w14:textId="0E5875E2" w:rsidR="004C6A4C" w:rsidRPr="00072E41" w:rsidRDefault="004C6A4C" w:rsidP="004C6A4C">
      <w:pPr>
        <w:numPr>
          <w:ilvl w:val="1"/>
          <w:numId w:val="1"/>
        </w:numPr>
        <w:pBdr>
          <w:top w:val="nil"/>
          <w:left w:val="nil"/>
          <w:bottom w:val="nil"/>
          <w:right w:val="nil"/>
          <w:between w:val="nil"/>
        </w:pBdr>
        <w:jc w:val="both"/>
        <w:rPr>
          <w:rFonts w:ascii="Baskerville Old Face" w:eastAsia="Arial" w:hAnsi="Baskerville Old Face" w:cs="Arial"/>
          <w:i/>
          <w:color w:val="000000"/>
          <w:sz w:val="20"/>
          <w:szCs w:val="20"/>
        </w:rPr>
      </w:pPr>
      <w:r>
        <w:rPr>
          <w:rFonts w:ascii="Baskerville Old Face" w:eastAsia="Arial" w:hAnsi="Baskerville Old Face" w:cs="Arial"/>
          <w:color w:val="000000"/>
          <w:sz w:val="20"/>
          <w:szCs w:val="20"/>
        </w:rPr>
        <w:t>Developed and implemented HR strategies that champion equity and belonging in the workplace especially when it comes to Compensation and Benefits</w:t>
      </w:r>
    </w:p>
    <w:p w14:paraId="26014463" w14:textId="49446200" w:rsidR="002B6894" w:rsidRPr="00072E41" w:rsidRDefault="002B6894" w:rsidP="002B6894">
      <w:pPr>
        <w:numPr>
          <w:ilvl w:val="0"/>
          <w:numId w:val="1"/>
        </w:numPr>
        <w:pBdr>
          <w:top w:val="nil"/>
          <w:left w:val="nil"/>
          <w:bottom w:val="nil"/>
          <w:right w:val="nil"/>
          <w:between w:val="nil"/>
        </w:pBdr>
        <w:jc w:val="both"/>
        <w:rPr>
          <w:rFonts w:ascii="Baskerville Old Face" w:eastAsia="Arial" w:hAnsi="Baskerville Old Face" w:cs="Arial"/>
          <w:i/>
          <w:color w:val="000000"/>
          <w:sz w:val="20"/>
          <w:szCs w:val="20"/>
        </w:rPr>
      </w:pPr>
      <w:r w:rsidRPr="00072E41">
        <w:rPr>
          <w:rFonts w:ascii="Baskerville Old Face" w:eastAsia="Arial" w:hAnsi="Baskerville Old Face" w:cs="Arial"/>
          <w:b/>
          <w:color w:val="000000"/>
          <w:sz w:val="20"/>
          <w:szCs w:val="20"/>
        </w:rPr>
        <w:t xml:space="preserve">Wellbeing Champion: </w:t>
      </w:r>
      <w:r w:rsidRPr="00072E41">
        <w:rPr>
          <w:rFonts w:ascii="Baskerville Old Face" w:eastAsia="Arial" w:hAnsi="Baskerville Old Face" w:cs="Arial"/>
          <w:color w:val="000000"/>
          <w:sz w:val="20"/>
          <w:szCs w:val="20"/>
        </w:rPr>
        <w:t xml:space="preserve">Business Lead role; Create and present Wellbeing Diagnostic Scorecards of GBS clients. Recommend best and current market practices if necessary. </w:t>
      </w:r>
    </w:p>
    <w:p w14:paraId="393C2C29" w14:textId="3B9ADF48" w:rsidR="003648F4" w:rsidRPr="009C233A" w:rsidRDefault="002B6894" w:rsidP="002B6894">
      <w:pPr>
        <w:numPr>
          <w:ilvl w:val="0"/>
          <w:numId w:val="1"/>
        </w:numPr>
        <w:pBdr>
          <w:top w:val="nil"/>
          <w:left w:val="nil"/>
          <w:bottom w:val="nil"/>
          <w:right w:val="nil"/>
          <w:between w:val="nil"/>
        </w:pBdr>
        <w:jc w:val="both"/>
        <w:rPr>
          <w:rFonts w:ascii="Baskerville Old Face" w:eastAsia="Arial" w:hAnsi="Baskerville Old Face" w:cs="Arial"/>
          <w:i/>
          <w:color w:val="000000"/>
          <w:sz w:val="20"/>
          <w:szCs w:val="20"/>
        </w:rPr>
      </w:pPr>
      <w:r w:rsidRPr="00072E41">
        <w:rPr>
          <w:rFonts w:ascii="Baskerville Old Face" w:eastAsia="Arial" w:hAnsi="Baskerville Old Face" w:cs="Arial"/>
          <w:color w:val="000000"/>
          <w:sz w:val="20"/>
          <w:szCs w:val="20"/>
        </w:rPr>
        <w:t xml:space="preserve">Received top ratings from two corporate clients in the 2021 Annual Client Survey and was given recognition for </w:t>
      </w:r>
      <w:r w:rsidRPr="00072E41">
        <w:rPr>
          <w:rFonts w:ascii="Baskerville Old Face" w:eastAsia="Arial" w:hAnsi="Baskerville Old Face" w:cs="Arial"/>
          <w:b/>
          <w:color w:val="000000"/>
          <w:sz w:val="20"/>
          <w:szCs w:val="20"/>
        </w:rPr>
        <w:t xml:space="preserve">CLIENT FOCUS </w:t>
      </w:r>
      <w:r w:rsidRPr="00072E41">
        <w:rPr>
          <w:rFonts w:ascii="Baskerville Old Face" w:eastAsia="Arial" w:hAnsi="Baskerville Old Face" w:cs="Arial"/>
          <w:color w:val="000000"/>
          <w:sz w:val="20"/>
          <w:szCs w:val="20"/>
        </w:rPr>
        <w:t xml:space="preserve">and nominated for the Young Regional Talent Training in Singapore </w:t>
      </w:r>
    </w:p>
    <w:p w14:paraId="4E78FF9C" w14:textId="77777777" w:rsidR="0020518B" w:rsidRDefault="0020518B" w:rsidP="0020518B">
      <w:pPr>
        <w:rPr>
          <w:rFonts w:ascii="Baskerville Old Face" w:hAnsi="Baskerville Old Face"/>
          <w:sz w:val="20"/>
          <w:szCs w:val="20"/>
          <w:lang w:val="en-US"/>
        </w:rPr>
      </w:pPr>
    </w:p>
    <w:p w14:paraId="4409629C" w14:textId="3F2A4341" w:rsidR="0020518B" w:rsidRDefault="0020518B" w:rsidP="00CB3074">
      <w:pPr>
        <w:rPr>
          <w:rFonts w:ascii="Baskerville Old Face" w:hAnsi="Baskerville Old Face"/>
          <w:b/>
          <w:bCs/>
          <w:sz w:val="20"/>
          <w:szCs w:val="20"/>
          <w:lang w:val="en-US"/>
        </w:rPr>
      </w:pPr>
      <w:r w:rsidRPr="00151ACE">
        <w:rPr>
          <w:rFonts w:ascii="Baskerville Old Face" w:hAnsi="Baskerville Old Face"/>
          <w:sz w:val="20"/>
          <w:szCs w:val="20"/>
          <w:lang w:val="en-US"/>
        </w:rPr>
        <w:t>WORK EXPERIENCES</w:t>
      </w:r>
      <w:r w:rsidR="00CB3074">
        <w:rPr>
          <w:rFonts w:ascii="Baskerville Old Face" w:hAnsi="Baskerville Old Face"/>
          <w:sz w:val="20"/>
          <w:szCs w:val="20"/>
          <w:lang w:val="en-US"/>
        </w:rPr>
        <w:t xml:space="preserve"> </w:t>
      </w:r>
      <w:r w:rsidR="00CB3074">
        <w:rPr>
          <w:rFonts w:ascii="Baskerville Old Face" w:hAnsi="Baskerville Old Face"/>
          <w:sz w:val="20"/>
          <w:szCs w:val="20"/>
          <w:lang w:val="en-US"/>
        </w:rPr>
        <w:tab/>
      </w:r>
      <w:r w:rsidR="00CB3074">
        <w:rPr>
          <w:rFonts w:ascii="Baskerville Old Face" w:hAnsi="Baskerville Old Face"/>
          <w:sz w:val="20"/>
          <w:szCs w:val="20"/>
          <w:lang w:val="en-US"/>
        </w:rPr>
        <w:tab/>
      </w:r>
      <w:r>
        <w:rPr>
          <w:rFonts w:ascii="Baskerville Old Face" w:hAnsi="Baskerville Old Face"/>
          <w:b/>
          <w:bCs/>
          <w:sz w:val="20"/>
          <w:szCs w:val="20"/>
          <w:lang w:val="en-US"/>
        </w:rPr>
        <w:t>Research Assistant</w:t>
      </w:r>
    </w:p>
    <w:p w14:paraId="3718CCCB" w14:textId="66635593" w:rsidR="0020518B" w:rsidRDefault="0020518B" w:rsidP="0020518B">
      <w:pPr>
        <w:rPr>
          <w:rFonts w:ascii="Baskerville Old Face" w:hAnsi="Baskerville Old Face"/>
          <w:sz w:val="20"/>
          <w:szCs w:val="20"/>
          <w:lang w:val="en-US"/>
        </w:rPr>
      </w:pPr>
      <w:r>
        <w:rPr>
          <w:rFonts w:ascii="Baskerville Old Face" w:hAnsi="Baskerville Old Face"/>
          <w:b/>
          <w:bCs/>
          <w:sz w:val="20"/>
          <w:szCs w:val="20"/>
          <w:lang w:val="en-US"/>
        </w:rPr>
        <w:tab/>
      </w:r>
      <w:r>
        <w:rPr>
          <w:rFonts w:ascii="Baskerville Old Face" w:hAnsi="Baskerville Old Face"/>
          <w:b/>
          <w:bCs/>
          <w:sz w:val="20"/>
          <w:szCs w:val="20"/>
          <w:lang w:val="en-US"/>
        </w:rPr>
        <w:tab/>
      </w:r>
      <w:r>
        <w:rPr>
          <w:rFonts w:ascii="Baskerville Old Face" w:hAnsi="Baskerville Old Face"/>
          <w:b/>
          <w:bCs/>
          <w:sz w:val="20"/>
          <w:szCs w:val="20"/>
          <w:lang w:val="en-US"/>
        </w:rPr>
        <w:tab/>
      </w:r>
      <w:r>
        <w:rPr>
          <w:rFonts w:ascii="Baskerville Old Face" w:hAnsi="Baskerville Old Face"/>
          <w:b/>
          <w:bCs/>
          <w:sz w:val="20"/>
          <w:szCs w:val="20"/>
          <w:lang w:val="en-US"/>
        </w:rPr>
        <w:tab/>
        <w:t xml:space="preserve">NCCU Elections Study Center </w:t>
      </w:r>
      <w:r>
        <w:rPr>
          <w:rFonts w:ascii="Baskerville Old Face" w:hAnsi="Baskerville Old Face"/>
          <w:sz w:val="20"/>
          <w:szCs w:val="20"/>
          <w:lang w:val="en-US"/>
        </w:rPr>
        <w:t>(</w:t>
      </w:r>
      <w:r w:rsidR="003648F4">
        <w:rPr>
          <w:rFonts w:ascii="Baskerville Old Face" w:hAnsi="Baskerville Old Face"/>
          <w:sz w:val="20"/>
          <w:szCs w:val="20"/>
          <w:lang w:val="en-US"/>
        </w:rPr>
        <w:t>January</w:t>
      </w:r>
      <w:r>
        <w:rPr>
          <w:rFonts w:ascii="Baskerville Old Face" w:hAnsi="Baskerville Old Face"/>
          <w:sz w:val="20"/>
          <w:szCs w:val="20"/>
          <w:lang w:val="en-US"/>
        </w:rPr>
        <w:t xml:space="preserve"> 2024 – </w:t>
      </w:r>
      <w:r w:rsidR="001E2208">
        <w:rPr>
          <w:rFonts w:ascii="Baskerville Old Face" w:hAnsi="Baskerville Old Face"/>
          <w:sz w:val="20"/>
          <w:szCs w:val="20"/>
          <w:lang w:val="en-US"/>
        </w:rPr>
        <w:t>October 2024</w:t>
      </w:r>
      <w:r>
        <w:rPr>
          <w:rFonts w:ascii="Baskerville Old Face" w:hAnsi="Baskerville Old Face"/>
          <w:sz w:val="20"/>
          <w:szCs w:val="20"/>
          <w:lang w:val="en-US"/>
        </w:rPr>
        <w:t>)</w:t>
      </w:r>
    </w:p>
    <w:p w14:paraId="0A18F75D" w14:textId="2260FAE0" w:rsidR="00341426" w:rsidRPr="00930E4E" w:rsidRDefault="003648F4" w:rsidP="00341426">
      <w:pPr>
        <w:pStyle w:val="ListParagraph"/>
        <w:numPr>
          <w:ilvl w:val="0"/>
          <w:numId w:val="2"/>
        </w:numPr>
        <w:rPr>
          <w:rFonts w:ascii="Baskerville Old Face" w:hAnsi="Baskerville Old Face"/>
          <w:b/>
          <w:bCs/>
          <w:sz w:val="20"/>
          <w:szCs w:val="20"/>
          <w:lang w:val="en-US"/>
        </w:rPr>
      </w:pPr>
      <w:r>
        <w:rPr>
          <w:rFonts w:ascii="Baskerville Old Face" w:hAnsi="Baskerville Old Face"/>
          <w:sz w:val="20"/>
          <w:szCs w:val="20"/>
          <w:lang w:val="en-US"/>
        </w:rPr>
        <w:t>Assisted</w:t>
      </w:r>
      <w:r w:rsidR="0020518B" w:rsidRPr="00341426">
        <w:rPr>
          <w:rFonts w:ascii="Baskerville Old Face" w:hAnsi="Baskerville Old Face"/>
          <w:sz w:val="20"/>
          <w:szCs w:val="20"/>
          <w:lang w:val="en-US"/>
        </w:rPr>
        <w:t xml:space="preserve"> on</w:t>
      </w:r>
      <w:r w:rsidR="00341426" w:rsidRPr="00341426">
        <w:rPr>
          <w:rFonts w:ascii="Baskerville Old Face" w:hAnsi="Baskerville Old Face"/>
          <w:sz w:val="20"/>
          <w:szCs w:val="20"/>
          <w:lang w:val="en-US"/>
        </w:rPr>
        <w:t xml:space="preserve"> various</w:t>
      </w:r>
      <w:r w:rsidR="0020518B" w:rsidRPr="00341426">
        <w:rPr>
          <w:rFonts w:ascii="Baskerville Old Face" w:hAnsi="Baskerville Old Face"/>
          <w:sz w:val="20"/>
          <w:szCs w:val="20"/>
          <w:lang w:val="en-US"/>
        </w:rPr>
        <w:t xml:space="preserve"> research </w:t>
      </w:r>
      <w:r w:rsidR="00341426" w:rsidRPr="00341426">
        <w:rPr>
          <w:rFonts w:ascii="Baskerville Old Face" w:hAnsi="Baskerville Old Face"/>
          <w:sz w:val="20"/>
          <w:szCs w:val="20"/>
          <w:lang w:val="en-US"/>
        </w:rPr>
        <w:t>projects about voting behavior and electoral politics in East Asian countries</w:t>
      </w:r>
    </w:p>
    <w:p w14:paraId="6F3E1563" w14:textId="2C92587C" w:rsidR="00930E4E" w:rsidRPr="004C6A4C" w:rsidRDefault="00930E4E" w:rsidP="00341426">
      <w:pPr>
        <w:pStyle w:val="ListParagraph"/>
        <w:numPr>
          <w:ilvl w:val="0"/>
          <w:numId w:val="2"/>
        </w:numPr>
        <w:rPr>
          <w:rFonts w:ascii="Baskerville Old Face" w:hAnsi="Baskerville Old Face"/>
          <w:b/>
          <w:bCs/>
          <w:sz w:val="20"/>
          <w:szCs w:val="20"/>
          <w:lang w:val="en-US"/>
        </w:rPr>
      </w:pPr>
      <w:r>
        <w:rPr>
          <w:rFonts w:ascii="Baskerville Old Face" w:hAnsi="Baskerville Old Face"/>
          <w:sz w:val="20"/>
          <w:szCs w:val="20"/>
          <w:lang w:val="en-US"/>
        </w:rPr>
        <w:t xml:space="preserve">Examined electoral datasets using a gendered lens and provide some feminist insights on voting behavioral patterns observed among Taiwanese.  </w:t>
      </w:r>
    </w:p>
    <w:p w14:paraId="7A8533D7" w14:textId="37105E89" w:rsidR="004C6A4C" w:rsidRPr="004C6A4C" w:rsidRDefault="004C6A4C" w:rsidP="00341426">
      <w:pPr>
        <w:pStyle w:val="ListParagraph"/>
        <w:numPr>
          <w:ilvl w:val="0"/>
          <w:numId w:val="2"/>
        </w:numPr>
        <w:rPr>
          <w:rFonts w:ascii="Baskerville Old Face" w:hAnsi="Baskerville Old Face"/>
          <w:sz w:val="20"/>
          <w:szCs w:val="20"/>
          <w:lang w:val="en-US"/>
        </w:rPr>
      </w:pPr>
      <w:r w:rsidRPr="004C6A4C">
        <w:rPr>
          <w:rFonts w:ascii="Baskerville Old Face" w:hAnsi="Baskerville Old Face"/>
          <w:sz w:val="20"/>
          <w:szCs w:val="20"/>
          <w:lang w:val="en-US"/>
        </w:rPr>
        <w:t xml:space="preserve">Analyzed the influence of same-sex marriage legislation and broader SOGIE issues on electoral campaigns, voter </w:t>
      </w:r>
      <w:proofErr w:type="spellStart"/>
      <w:r w:rsidRPr="004C6A4C">
        <w:rPr>
          <w:rFonts w:ascii="Baskerville Old Face" w:hAnsi="Baskerville Old Face"/>
          <w:sz w:val="20"/>
          <w:szCs w:val="20"/>
          <w:lang w:val="en-US"/>
        </w:rPr>
        <w:t>mobili</w:t>
      </w:r>
      <w:r>
        <w:rPr>
          <w:rFonts w:ascii="Baskerville Old Face" w:hAnsi="Baskerville Old Face"/>
          <w:sz w:val="20"/>
          <w:szCs w:val="20"/>
          <w:lang w:val="en-US"/>
        </w:rPr>
        <w:t>s</w:t>
      </w:r>
      <w:r w:rsidRPr="004C6A4C">
        <w:rPr>
          <w:rFonts w:ascii="Baskerville Old Face" w:hAnsi="Baskerville Old Face"/>
          <w:sz w:val="20"/>
          <w:szCs w:val="20"/>
          <w:lang w:val="en-US"/>
        </w:rPr>
        <w:t>ation</w:t>
      </w:r>
      <w:proofErr w:type="spellEnd"/>
      <w:r w:rsidRPr="004C6A4C">
        <w:rPr>
          <w:rFonts w:ascii="Baskerville Old Face" w:hAnsi="Baskerville Old Face"/>
          <w:sz w:val="20"/>
          <w:szCs w:val="20"/>
          <w:lang w:val="en-US"/>
        </w:rPr>
        <w:t>, and policy debates</w:t>
      </w:r>
      <w:r>
        <w:rPr>
          <w:rFonts w:ascii="Baskerville Old Face" w:hAnsi="Baskerville Old Face"/>
          <w:sz w:val="20"/>
          <w:szCs w:val="20"/>
          <w:lang w:val="en-US"/>
        </w:rPr>
        <w:t xml:space="preserve"> in Taiwan and Asia. </w:t>
      </w:r>
    </w:p>
    <w:p w14:paraId="6CB99632" w14:textId="13699158" w:rsidR="00341426" w:rsidRPr="00341426" w:rsidRDefault="00341426" w:rsidP="00341426">
      <w:pPr>
        <w:pStyle w:val="ListParagraph"/>
        <w:numPr>
          <w:ilvl w:val="0"/>
          <w:numId w:val="2"/>
        </w:numPr>
        <w:rPr>
          <w:rFonts w:ascii="Baskerville Old Face" w:hAnsi="Baskerville Old Face"/>
          <w:b/>
          <w:bCs/>
          <w:sz w:val="20"/>
          <w:szCs w:val="20"/>
          <w:lang w:val="en-US"/>
        </w:rPr>
      </w:pPr>
      <w:r>
        <w:rPr>
          <w:rFonts w:ascii="Baskerville Old Face" w:hAnsi="Baskerville Old Face"/>
          <w:sz w:val="20"/>
          <w:szCs w:val="20"/>
          <w:lang w:val="en-US"/>
        </w:rPr>
        <w:t xml:space="preserve">General topics covered are public </w:t>
      </w:r>
      <w:r w:rsidR="002832BE">
        <w:rPr>
          <w:rFonts w:ascii="Baskerville Old Face" w:hAnsi="Baskerville Old Face"/>
          <w:sz w:val="20"/>
          <w:szCs w:val="20"/>
          <w:lang w:val="en-US"/>
        </w:rPr>
        <w:t>perception</w:t>
      </w:r>
      <w:r>
        <w:rPr>
          <w:rFonts w:ascii="Baskerville Old Face" w:hAnsi="Baskerville Old Face"/>
          <w:sz w:val="20"/>
          <w:szCs w:val="20"/>
          <w:lang w:val="en-US"/>
        </w:rPr>
        <w:t xml:space="preserve"> on foreign leadership and foreign policy, accountability, identity negotiation, </w:t>
      </w:r>
      <w:r w:rsidR="002832BE">
        <w:rPr>
          <w:rFonts w:ascii="Baskerville Old Face" w:hAnsi="Baskerville Old Face"/>
          <w:sz w:val="20"/>
          <w:szCs w:val="20"/>
          <w:lang w:val="en-US"/>
        </w:rPr>
        <w:t xml:space="preserve">political persuasion among </w:t>
      </w:r>
      <w:r>
        <w:rPr>
          <w:rFonts w:ascii="Baskerville Old Face" w:hAnsi="Baskerville Old Face"/>
          <w:sz w:val="20"/>
          <w:szCs w:val="20"/>
          <w:lang w:val="en-US"/>
        </w:rPr>
        <w:t xml:space="preserve">others. </w:t>
      </w:r>
    </w:p>
    <w:p w14:paraId="1CA810EB" w14:textId="77777777" w:rsidR="0020518B" w:rsidRDefault="0020518B" w:rsidP="0020518B">
      <w:pPr>
        <w:rPr>
          <w:rFonts w:ascii="Baskerville Old Face" w:hAnsi="Baskerville Old Face"/>
          <w:sz w:val="20"/>
          <w:szCs w:val="20"/>
          <w:lang w:val="en-US"/>
        </w:rPr>
      </w:pPr>
    </w:p>
    <w:p w14:paraId="4D19713E" w14:textId="77777777" w:rsidR="0020518B" w:rsidRDefault="0020518B" w:rsidP="0020518B">
      <w:pPr>
        <w:pBdr>
          <w:top w:val="nil"/>
          <w:left w:val="nil"/>
          <w:bottom w:val="nil"/>
          <w:right w:val="nil"/>
          <w:between w:val="nil"/>
        </w:pBdr>
        <w:spacing w:after="2" w:line="259" w:lineRule="auto"/>
        <w:ind w:left="2160" w:firstLine="720"/>
        <w:rPr>
          <w:rFonts w:ascii="Baskerville Old Face" w:eastAsia="Arial" w:hAnsi="Baskerville Old Face" w:cs="Arial"/>
          <w:b/>
          <w:bCs/>
          <w:color w:val="000000"/>
          <w:sz w:val="20"/>
          <w:szCs w:val="20"/>
        </w:rPr>
      </w:pPr>
      <w:r>
        <w:rPr>
          <w:rFonts w:ascii="Baskerville Old Face" w:eastAsia="Arial" w:hAnsi="Baskerville Old Face" w:cs="Arial"/>
          <w:b/>
          <w:bCs/>
          <w:color w:val="000000"/>
          <w:sz w:val="20"/>
          <w:szCs w:val="20"/>
        </w:rPr>
        <w:t xml:space="preserve">Research Assistant for Dr. Andrew Yeo </w:t>
      </w:r>
    </w:p>
    <w:p w14:paraId="641A41D8" w14:textId="77777777" w:rsidR="0020518B" w:rsidRDefault="0020518B" w:rsidP="0020518B">
      <w:pPr>
        <w:pBdr>
          <w:top w:val="nil"/>
          <w:left w:val="nil"/>
          <w:bottom w:val="nil"/>
          <w:right w:val="nil"/>
          <w:between w:val="nil"/>
        </w:pBdr>
        <w:spacing w:after="2" w:line="259" w:lineRule="auto"/>
        <w:ind w:left="2880"/>
        <w:rPr>
          <w:rFonts w:ascii="Baskerville Old Face" w:eastAsia="Arial" w:hAnsi="Baskerville Old Face" w:cs="Arial"/>
          <w:b/>
          <w:bCs/>
          <w:color w:val="000000"/>
          <w:sz w:val="20"/>
          <w:szCs w:val="20"/>
        </w:rPr>
      </w:pPr>
      <w:r>
        <w:rPr>
          <w:rFonts w:ascii="Baskerville Old Face" w:eastAsia="Arial" w:hAnsi="Baskerville Old Face" w:cs="Arial"/>
          <w:b/>
          <w:bCs/>
          <w:color w:val="000000"/>
          <w:sz w:val="20"/>
          <w:szCs w:val="20"/>
        </w:rPr>
        <w:t>The Catholic University of America (Oct 2020 – July 2021)</w:t>
      </w:r>
    </w:p>
    <w:p w14:paraId="5E5CF201" w14:textId="77777777" w:rsidR="0020518B" w:rsidRPr="00CA60CD" w:rsidRDefault="0020518B" w:rsidP="0020518B">
      <w:pPr>
        <w:numPr>
          <w:ilvl w:val="0"/>
          <w:numId w:val="1"/>
        </w:numPr>
        <w:pBdr>
          <w:top w:val="nil"/>
          <w:left w:val="nil"/>
          <w:bottom w:val="nil"/>
          <w:right w:val="nil"/>
          <w:between w:val="nil"/>
        </w:pBdr>
        <w:jc w:val="both"/>
        <w:rPr>
          <w:rFonts w:ascii="Baskerville" w:eastAsia="Arial" w:hAnsi="Baskerville" w:cs="Arial"/>
          <w:color w:val="000000"/>
          <w:sz w:val="20"/>
          <w:szCs w:val="20"/>
        </w:rPr>
      </w:pPr>
      <w:r w:rsidRPr="00CA60CD">
        <w:rPr>
          <w:rFonts w:ascii="Baskerville" w:eastAsia="Arial" w:hAnsi="Baskerville" w:cs="Arial"/>
          <w:color w:val="000000"/>
          <w:sz w:val="20"/>
          <w:szCs w:val="20"/>
        </w:rPr>
        <w:t xml:space="preserve">Research Assistant of Dr. Andrew Yeo (The Catholic University of America) and Prof. Enrico Gloria (University of the Philippines Department of Political Science) for their project: </w:t>
      </w:r>
      <w:r w:rsidRPr="00CA60CD">
        <w:rPr>
          <w:rFonts w:ascii="Baskerville" w:eastAsia="Arial" w:hAnsi="Baskerville" w:cs="Arial"/>
          <w:b/>
          <w:color w:val="000000"/>
          <w:sz w:val="20"/>
          <w:szCs w:val="20"/>
          <w:u w:val="single"/>
        </w:rPr>
        <w:t>Understanding Chinese Influence in the Philippines</w:t>
      </w:r>
    </w:p>
    <w:p w14:paraId="2EBCF7D7" w14:textId="60CC4E64" w:rsidR="0020518B" w:rsidRPr="00CA60CD" w:rsidRDefault="0020518B" w:rsidP="0020518B">
      <w:pPr>
        <w:numPr>
          <w:ilvl w:val="0"/>
          <w:numId w:val="1"/>
        </w:numPr>
        <w:pBdr>
          <w:top w:val="nil"/>
          <w:left w:val="nil"/>
          <w:bottom w:val="nil"/>
          <w:right w:val="nil"/>
          <w:between w:val="nil"/>
        </w:pBdr>
        <w:jc w:val="both"/>
        <w:rPr>
          <w:rFonts w:ascii="Baskerville" w:eastAsia="Arial" w:hAnsi="Baskerville" w:cs="Arial"/>
          <w:color w:val="000000"/>
          <w:sz w:val="20"/>
          <w:szCs w:val="20"/>
        </w:rPr>
      </w:pPr>
      <w:r w:rsidRPr="00CA60CD">
        <w:rPr>
          <w:rFonts w:ascii="Baskerville" w:eastAsia="Arial" w:hAnsi="Baskerville" w:cs="Arial"/>
          <w:color w:val="000000"/>
          <w:sz w:val="20"/>
          <w:szCs w:val="20"/>
        </w:rPr>
        <w:t xml:space="preserve">Outlined specific clashes and conflicts between </w:t>
      </w:r>
      <w:r>
        <w:rPr>
          <w:rFonts w:ascii="Baskerville" w:eastAsia="Arial" w:hAnsi="Baskerville" w:cs="Arial"/>
          <w:color w:val="000000"/>
          <w:sz w:val="20"/>
          <w:szCs w:val="20"/>
        </w:rPr>
        <w:t xml:space="preserve">the </w:t>
      </w:r>
      <w:r w:rsidRPr="00CA60CD">
        <w:rPr>
          <w:rFonts w:ascii="Baskerville" w:eastAsia="Arial" w:hAnsi="Baskerville" w:cs="Arial"/>
          <w:color w:val="000000"/>
          <w:sz w:val="20"/>
          <w:szCs w:val="20"/>
        </w:rPr>
        <w:t xml:space="preserve">Philippines and </w:t>
      </w:r>
      <w:r>
        <w:rPr>
          <w:rFonts w:ascii="Baskerville" w:eastAsia="Arial" w:hAnsi="Baskerville" w:cs="Arial"/>
          <w:color w:val="000000"/>
          <w:sz w:val="20"/>
          <w:szCs w:val="20"/>
        </w:rPr>
        <w:t xml:space="preserve">the </w:t>
      </w:r>
      <w:r w:rsidRPr="00CA60CD">
        <w:rPr>
          <w:rFonts w:ascii="Baskerville" w:eastAsia="Arial" w:hAnsi="Baskerville" w:cs="Arial"/>
          <w:color w:val="000000"/>
          <w:sz w:val="20"/>
          <w:szCs w:val="20"/>
        </w:rPr>
        <w:t>People's Republic of China on the West PH Sea.</w:t>
      </w:r>
    </w:p>
    <w:p w14:paraId="227CC707" w14:textId="77777777" w:rsidR="0020518B" w:rsidRPr="00CA60CD" w:rsidRDefault="0020518B" w:rsidP="0020518B">
      <w:pPr>
        <w:numPr>
          <w:ilvl w:val="0"/>
          <w:numId w:val="1"/>
        </w:numPr>
        <w:pBdr>
          <w:top w:val="nil"/>
          <w:left w:val="nil"/>
          <w:bottom w:val="nil"/>
          <w:right w:val="nil"/>
          <w:between w:val="nil"/>
        </w:pBdr>
        <w:jc w:val="both"/>
        <w:rPr>
          <w:rFonts w:ascii="Baskerville" w:eastAsia="Arial" w:hAnsi="Baskerville" w:cs="Arial"/>
          <w:color w:val="000000"/>
          <w:sz w:val="20"/>
          <w:szCs w:val="20"/>
        </w:rPr>
      </w:pPr>
      <w:r w:rsidRPr="00CA60CD">
        <w:rPr>
          <w:rFonts w:ascii="Baskerville" w:eastAsia="Arial" w:hAnsi="Baskerville" w:cs="Arial"/>
          <w:color w:val="000000"/>
          <w:sz w:val="20"/>
          <w:szCs w:val="20"/>
        </w:rPr>
        <w:t xml:space="preserve">Gathered and managed SWS data on </w:t>
      </w:r>
      <w:r>
        <w:rPr>
          <w:rFonts w:ascii="Baskerville" w:eastAsia="Arial" w:hAnsi="Baskerville" w:cs="Arial"/>
          <w:color w:val="000000"/>
          <w:sz w:val="20"/>
          <w:szCs w:val="20"/>
        </w:rPr>
        <w:t xml:space="preserve">the </w:t>
      </w:r>
      <w:r w:rsidRPr="00CA60CD">
        <w:rPr>
          <w:rFonts w:ascii="Baskerville" w:eastAsia="Arial" w:hAnsi="Baskerville" w:cs="Arial"/>
          <w:color w:val="000000"/>
          <w:sz w:val="20"/>
          <w:szCs w:val="20"/>
        </w:rPr>
        <w:t xml:space="preserve">PH level of trust towards PRC from 1994 to </w:t>
      </w:r>
      <w:r>
        <w:rPr>
          <w:rFonts w:ascii="Baskerville" w:eastAsia="Arial" w:hAnsi="Baskerville" w:cs="Arial"/>
          <w:color w:val="000000"/>
          <w:sz w:val="20"/>
          <w:szCs w:val="20"/>
        </w:rPr>
        <w:t xml:space="preserve">the </w:t>
      </w:r>
      <w:r w:rsidRPr="00CA60CD">
        <w:rPr>
          <w:rFonts w:ascii="Baskerville" w:eastAsia="Arial" w:hAnsi="Baskerville" w:cs="Arial"/>
          <w:color w:val="000000"/>
          <w:sz w:val="20"/>
          <w:szCs w:val="20"/>
        </w:rPr>
        <w:t>present, and on West PH Sea</w:t>
      </w:r>
    </w:p>
    <w:p w14:paraId="27EC1BCE" w14:textId="77777777" w:rsidR="0020518B" w:rsidRPr="00CA60CD" w:rsidRDefault="0020518B" w:rsidP="0020518B">
      <w:pPr>
        <w:numPr>
          <w:ilvl w:val="0"/>
          <w:numId w:val="1"/>
        </w:numPr>
        <w:pBdr>
          <w:top w:val="nil"/>
          <w:left w:val="nil"/>
          <w:bottom w:val="nil"/>
          <w:right w:val="nil"/>
          <w:between w:val="nil"/>
        </w:pBdr>
        <w:jc w:val="both"/>
        <w:rPr>
          <w:rFonts w:ascii="Baskerville" w:eastAsia="Arial" w:hAnsi="Baskerville" w:cs="Arial"/>
          <w:color w:val="000000"/>
          <w:sz w:val="20"/>
          <w:szCs w:val="20"/>
        </w:rPr>
      </w:pPr>
      <w:r w:rsidRPr="00CA60CD">
        <w:rPr>
          <w:rFonts w:ascii="Baskerville" w:eastAsia="Arial" w:hAnsi="Baskerville" w:cs="Arial"/>
          <w:color w:val="000000"/>
          <w:sz w:val="20"/>
          <w:szCs w:val="20"/>
        </w:rPr>
        <w:t>Monitored media reports on any major anti-Chinese protests following West PH clashes</w:t>
      </w:r>
    </w:p>
    <w:p w14:paraId="27F37385" w14:textId="77777777" w:rsidR="0020518B" w:rsidRPr="00CA60CD" w:rsidRDefault="0020518B" w:rsidP="0020518B">
      <w:pPr>
        <w:numPr>
          <w:ilvl w:val="0"/>
          <w:numId w:val="1"/>
        </w:numPr>
        <w:pBdr>
          <w:top w:val="nil"/>
          <w:left w:val="nil"/>
          <w:bottom w:val="nil"/>
          <w:right w:val="nil"/>
          <w:between w:val="nil"/>
        </w:pBdr>
        <w:jc w:val="both"/>
        <w:rPr>
          <w:rFonts w:ascii="Baskerville" w:eastAsia="Arial" w:hAnsi="Baskerville" w:cs="Arial"/>
          <w:color w:val="000000"/>
          <w:sz w:val="20"/>
          <w:szCs w:val="20"/>
        </w:rPr>
      </w:pPr>
      <w:r w:rsidRPr="00CA60CD">
        <w:rPr>
          <w:rFonts w:ascii="Baskerville" w:eastAsia="Arial" w:hAnsi="Baskerville" w:cs="Arial"/>
          <w:color w:val="000000"/>
          <w:sz w:val="20"/>
          <w:szCs w:val="20"/>
        </w:rPr>
        <w:t xml:space="preserve">Collected representative quotes from DFA and </w:t>
      </w:r>
      <w:proofErr w:type="spellStart"/>
      <w:r w:rsidRPr="00CA60CD">
        <w:rPr>
          <w:rFonts w:ascii="Baskerville" w:eastAsia="Arial" w:hAnsi="Baskerville" w:cs="Arial"/>
          <w:color w:val="000000"/>
          <w:sz w:val="20"/>
          <w:szCs w:val="20"/>
        </w:rPr>
        <w:t>Malacanang</w:t>
      </w:r>
      <w:proofErr w:type="spellEnd"/>
      <w:r w:rsidRPr="00CA60CD">
        <w:rPr>
          <w:rFonts w:ascii="Baskerville" w:eastAsia="Arial" w:hAnsi="Baskerville" w:cs="Arial"/>
          <w:color w:val="000000"/>
          <w:sz w:val="20"/>
          <w:szCs w:val="20"/>
        </w:rPr>
        <w:t xml:space="preserve"> following </w:t>
      </w:r>
      <w:r>
        <w:rPr>
          <w:rFonts w:ascii="Baskerville" w:eastAsia="Arial" w:hAnsi="Baskerville" w:cs="Arial"/>
          <w:color w:val="000000"/>
          <w:sz w:val="20"/>
          <w:szCs w:val="20"/>
        </w:rPr>
        <w:t xml:space="preserve">the </w:t>
      </w:r>
      <w:r w:rsidRPr="00CA60CD">
        <w:rPr>
          <w:rFonts w:ascii="Baskerville" w:eastAsia="Arial" w:hAnsi="Baskerville" w:cs="Arial"/>
          <w:color w:val="000000"/>
          <w:sz w:val="20"/>
          <w:szCs w:val="20"/>
        </w:rPr>
        <w:t>PH-PRC clash defending maritime claims both in social media and news reports.</w:t>
      </w:r>
    </w:p>
    <w:p w14:paraId="41A38C4F" w14:textId="77777777" w:rsidR="0020518B" w:rsidRPr="00CA60CD" w:rsidRDefault="0020518B" w:rsidP="0020518B">
      <w:pPr>
        <w:numPr>
          <w:ilvl w:val="0"/>
          <w:numId w:val="1"/>
        </w:numPr>
        <w:pBdr>
          <w:top w:val="nil"/>
          <w:left w:val="nil"/>
          <w:bottom w:val="nil"/>
          <w:right w:val="nil"/>
          <w:between w:val="nil"/>
        </w:pBdr>
        <w:jc w:val="both"/>
        <w:rPr>
          <w:rFonts w:ascii="Baskerville" w:eastAsia="Arial" w:hAnsi="Baskerville" w:cs="Arial"/>
          <w:color w:val="000000"/>
          <w:sz w:val="20"/>
          <w:szCs w:val="20"/>
        </w:rPr>
      </w:pPr>
      <w:r w:rsidRPr="00CA60CD">
        <w:rPr>
          <w:rFonts w:ascii="Baskerville" w:eastAsia="Arial" w:hAnsi="Baskerville" w:cs="Arial"/>
          <w:color w:val="000000"/>
          <w:sz w:val="20"/>
          <w:szCs w:val="20"/>
        </w:rPr>
        <w:t xml:space="preserve">Coordinated with </w:t>
      </w:r>
      <w:r>
        <w:rPr>
          <w:rFonts w:ascii="Baskerville" w:eastAsia="Arial" w:hAnsi="Baskerville" w:cs="Arial"/>
          <w:color w:val="000000"/>
          <w:sz w:val="20"/>
          <w:szCs w:val="20"/>
        </w:rPr>
        <w:t xml:space="preserve">the </w:t>
      </w:r>
      <w:r w:rsidRPr="00CA60CD">
        <w:rPr>
          <w:rFonts w:ascii="Baskerville" w:eastAsia="Arial" w:hAnsi="Baskerville" w:cs="Arial"/>
          <w:color w:val="000000"/>
          <w:sz w:val="20"/>
          <w:szCs w:val="20"/>
        </w:rPr>
        <w:t>Commission on Higher Education (CHED) to gather data on applicants and scholars of China Scholarships from Arroyo to the Duterte administration.</w:t>
      </w:r>
    </w:p>
    <w:p w14:paraId="3A4A881E" w14:textId="77777777" w:rsidR="0020518B" w:rsidRPr="00CA60CD" w:rsidRDefault="0020518B" w:rsidP="0020518B">
      <w:pPr>
        <w:numPr>
          <w:ilvl w:val="0"/>
          <w:numId w:val="1"/>
        </w:numPr>
        <w:pBdr>
          <w:top w:val="nil"/>
          <w:left w:val="nil"/>
          <w:bottom w:val="nil"/>
          <w:right w:val="nil"/>
          <w:between w:val="nil"/>
        </w:pBdr>
        <w:jc w:val="both"/>
        <w:rPr>
          <w:rFonts w:ascii="Baskerville" w:eastAsia="Arial" w:hAnsi="Baskerville" w:cs="Arial"/>
          <w:color w:val="000000"/>
          <w:sz w:val="20"/>
          <w:szCs w:val="20"/>
        </w:rPr>
      </w:pPr>
      <w:r w:rsidRPr="00CA60CD">
        <w:rPr>
          <w:rFonts w:ascii="Baskerville" w:eastAsia="Arial" w:hAnsi="Baskerville" w:cs="Arial"/>
          <w:color w:val="000000"/>
          <w:sz w:val="20"/>
          <w:szCs w:val="20"/>
        </w:rPr>
        <w:lastRenderedPageBreak/>
        <w:t xml:space="preserve">Analyzed historical data of the number of enrollees of CIs and Filipino scholars of </w:t>
      </w:r>
      <w:r>
        <w:rPr>
          <w:rFonts w:ascii="Baskerville" w:eastAsia="Arial" w:hAnsi="Baskerville" w:cs="Arial"/>
          <w:color w:val="000000"/>
          <w:sz w:val="20"/>
          <w:szCs w:val="20"/>
        </w:rPr>
        <w:t xml:space="preserve">the </w:t>
      </w:r>
      <w:r w:rsidRPr="00CA60CD">
        <w:rPr>
          <w:rFonts w:ascii="Baskerville" w:eastAsia="Arial" w:hAnsi="Baskerville" w:cs="Arial"/>
          <w:color w:val="000000"/>
          <w:sz w:val="20"/>
          <w:szCs w:val="20"/>
        </w:rPr>
        <w:t>China Scholarship Council in the last 10-15 years; from Arroyo to Duterte administration.</w:t>
      </w:r>
    </w:p>
    <w:p w14:paraId="5854C36F" w14:textId="77777777" w:rsidR="0020518B" w:rsidRPr="00CA60CD" w:rsidRDefault="0020518B" w:rsidP="0020518B">
      <w:pPr>
        <w:numPr>
          <w:ilvl w:val="0"/>
          <w:numId w:val="1"/>
        </w:numPr>
        <w:pBdr>
          <w:top w:val="nil"/>
          <w:left w:val="nil"/>
          <w:bottom w:val="nil"/>
          <w:right w:val="nil"/>
          <w:between w:val="nil"/>
        </w:pBdr>
        <w:jc w:val="both"/>
        <w:rPr>
          <w:rFonts w:ascii="Baskerville" w:eastAsia="Arial" w:hAnsi="Baskerville" w:cs="Arial"/>
          <w:color w:val="000000"/>
          <w:sz w:val="20"/>
          <w:szCs w:val="20"/>
        </w:rPr>
      </w:pPr>
      <w:r w:rsidRPr="00CA60CD">
        <w:rPr>
          <w:rFonts w:ascii="Baskerville" w:eastAsia="Arial" w:hAnsi="Baskerville" w:cs="Arial"/>
          <w:color w:val="000000"/>
          <w:sz w:val="20"/>
          <w:szCs w:val="20"/>
        </w:rPr>
        <w:t xml:space="preserve">Gathered 10-15 years of historical data on concessional loans and official grants from China (in USD and </w:t>
      </w:r>
      <w:proofErr w:type="spellStart"/>
      <w:r w:rsidRPr="00CA60CD">
        <w:rPr>
          <w:rFonts w:ascii="Baskerville" w:eastAsia="Arial" w:hAnsi="Baskerville" w:cs="Arial"/>
          <w:color w:val="000000"/>
          <w:sz w:val="20"/>
          <w:szCs w:val="20"/>
        </w:rPr>
        <w:t>PhP</w:t>
      </w:r>
      <w:proofErr w:type="spellEnd"/>
      <w:r w:rsidRPr="00CA60CD">
        <w:rPr>
          <w:rFonts w:ascii="Baskerville" w:eastAsia="Arial" w:hAnsi="Baskerville" w:cs="Arial"/>
          <w:color w:val="000000"/>
          <w:sz w:val="20"/>
          <w:szCs w:val="20"/>
        </w:rPr>
        <w:t>); from Arroyo to the Duterte administration.</w:t>
      </w:r>
    </w:p>
    <w:p w14:paraId="46DA5FAD" w14:textId="77777777" w:rsidR="0020518B" w:rsidRPr="00CA60CD" w:rsidRDefault="0020518B" w:rsidP="0020518B">
      <w:pPr>
        <w:numPr>
          <w:ilvl w:val="0"/>
          <w:numId w:val="1"/>
        </w:numPr>
        <w:pBdr>
          <w:top w:val="nil"/>
          <w:left w:val="nil"/>
          <w:bottom w:val="nil"/>
          <w:right w:val="nil"/>
          <w:between w:val="nil"/>
        </w:pBdr>
        <w:jc w:val="both"/>
        <w:rPr>
          <w:rFonts w:ascii="Baskerville" w:eastAsia="Arial" w:hAnsi="Baskerville" w:cs="Arial"/>
          <w:color w:val="000000"/>
          <w:sz w:val="20"/>
          <w:szCs w:val="20"/>
        </w:rPr>
      </w:pPr>
      <w:r w:rsidRPr="00CA60CD">
        <w:rPr>
          <w:rFonts w:ascii="Baskerville" w:eastAsia="Arial" w:hAnsi="Baskerville" w:cs="Arial"/>
          <w:color w:val="000000"/>
          <w:sz w:val="20"/>
          <w:szCs w:val="20"/>
        </w:rPr>
        <w:t xml:space="preserve">Examined 10-15 years </w:t>
      </w:r>
      <w:r>
        <w:rPr>
          <w:rFonts w:ascii="Baskerville" w:eastAsia="Arial" w:hAnsi="Baskerville" w:cs="Arial"/>
          <w:color w:val="000000"/>
          <w:sz w:val="20"/>
          <w:szCs w:val="20"/>
        </w:rPr>
        <w:t xml:space="preserve">of </w:t>
      </w:r>
      <w:r w:rsidRPr="00CA60CD">
        <w:rPr>
          <w:rFonts w:ascii="Baskerville" w:eastAsia="Arial" w:hAnsi="Baskerville" w:cs="Arial"/>
          <w:color w:val="000000"/>
          <w:sz w:val="20"/>
          <w:szCs w:val="20"/>
        </w:rPr>
        <w:t>historical data o</w:t>
      </w:r>
      <w:r>
        <w:rPr>
          <w:rFonts w:ascii="Baskerville" w:eastAsia="Arial" w:hAnsi="Baskerville" w:cs="Arial"/>
          <w:color w:val="000000"/>
          <w:sz w:val="20"/>
          <w:szCs w:val="20"/>
        </w:rPr>
        <w:t>n</w:t>
      </w:r>
      <w:r w:rsidRPr="00CA60CD">
        <w:rPr>
          <w:rFonts w:ascii="Baskerville" w:eastAsia="Arial" w:hAnsi="Baskerville" w:cs="Arial"/>
          <w:color w:val="000000"/>
          <w:sz w:val="20"/>
          <w:szCs w:val="20"/>
        </w:rPr>
        <w:t xml:space="preserve"> net exports and foreign direct investments</w:t>
      </w:r>
    </w:p>
    <w:p w14:paraId="42954E55" w14:textId="77777777" w:rsidR="0020518B" w:rsidRPr="00CA60CD" w:rsidRDefault="0020518B" w:rsidP="0020518B">
      <w:pPr>
        <w:numPr>
          <w:ilvl w:val="0"/>
          <w:numId w:val="1"/>
        </w:numPr>
        <w:pBdr>
          <w:top w:val="nil"/>
          <w:left w:val="nil"/>
          <w:bottom w:val="nil"/>
          <w:right w:val="nil"/>
          <w:between w:val="nil"/>
        </w:pBdr>
        <w:jc w:val="both"/>
        <w:rPr>
          <w:rFonts w:ascii="Baskerville" w:eastAsia="Arial" w:hAnsi="Baskerville" w:cs="Arial"/>
          <w:color w:val="000000"/>
          <w:sz w:val="20"/>
          <w:szCs w:val="20"/>
        </w:rPr>
      </w:pPr>
      <w:r w:rsidRPr="00CA60CD">
        <w:rPr>
          <w:rFonts w:ascii="Baskerville" w:eastAsia="Arial" w:hAnsi="Baskerville" w:cs="Arial"/>
          <w:color w:val="000000"/>
          <w:sz w:val="20"/>
          <w:szCs w:val="20"/>
        </w:rPr>
        <w:t xml:space="preserve">Assisted Dr. Andrew Yeo </w:t>
      </w:r>
      <w:r>
        <w:rPr>
          <w:rFonts w:ascii="Baskerville" w:eastAsia="Arial" w:hAnsi="Baskerville" w:cs="Arial"/>
          <w:color w:val="000000"/>
          <w:sz w:val="20"/>
          <w:szCs w:val="20"/>
        </w:rPr>
        <w:t>with</w:t>
      </w:r>
      <w:r w:rsidRPr="00CA60CD">
        <w:rPr>
          <w:rFonts w:ascii="Baskerville" w:eastAsia="Arial" w:hAnsi="Baskerville" w:cs="Arial"/>
          <w:color w:val="000000"/>
          <w:sz w:val="20"/>
          <w:szCs w:val="20"/>
        </w:rPr>
        <w:t xml:space="preserve"> his work as an editorial board member of the International Studies Association (ISA) </w:t>
      </w:r>
    </w:p>
    <w:p w14:paraId="22DD0D09" w14:textId="169B0F05" w:rsidR="006278E4" w:rsidRPr="007971FE" w:rsidRDefault="0020518B" w:rsidP="007971FE">
      <w:pPr>
        <w:numPr>
          <w:ilvl w:val="0"/>
          <w:numId w:val="1"/>
        </w:numPr>
        <w:pBdr>
          <w:top w:val="nil"/>
          <w:left w:val="nil"/>
          <w:bottom w:val="nil"/>
          <w:right w:val="nil"/>
          <w:between w:val="nil"/>
        </w:pBdr>
        <w:jc w:val="both"/>
        <w:rPr>
          <w:rFonts w:ascii="Baskerville" w:eastAsia="Arial" w:hAnsi="Baskerville" w:cs="Arial"/>
          <w:color w:val="000000"/>
          <w:sz w:val="20"/>
          <w:szCs w:val="20"/>
        </w:rPr>
      </w:pPr>
      <w:r w:rsidRPr="00CA60CD">
        <w:rPr>
          <w:rFonts w:ascii="Baskerville" w:eastAsia="Arial" w:hAnsi="Baskerville" w:cs="Arial"/>
          <w:color w:val="000000"/>
          <w:sz w:val="20"/>
          <w:szCs w:val="20"/>
        </w:rPr>
        <w:t>Did consultation briefs, editorial reviews of research proposals, and organized submissions and databases of the ISA’s International Security Studies Sections’ Best Paper and Best Graduate Paper.</w:t>
      </w:r>
    </w:p>
    <w:p w14:paraId="59CCECBE" w14:textId="77777777" w:rsidR="00B97A5F" w:rsidRDefault="00B97A5F" w:rsidP="00524575">
      <w:pPr>
        <w:rPr>
          <w:rFonts w:ascii="Baskerville Old Face" w:hAnsi="Baskerville Old Face"/>
          <w:sz w:val="20"/>
          <w:szCs w:val="20"/>
          <w:lang w:val="en-US"/>
        </w:rPr>
      </w:pPr>
    </w:p>
    <w:p w14:paraId="0BF38A9D" w14:textId="77777777" w:rsidR="00A114A1" w:rsidRDefault="00B97A5F" w:rsidP="000E56FB">
      <w:pPr>
        <w:rPr>
          <w:rFonts w:ascii="Baskerville Old Face" w:hAnsi="Baskerville Old Face"/>
          <w:b/>
          <w:bCs/>
          <w:sz w:val="20"/>
          <w:szCs w:val="20"/>
          <w:lang w:val="en-US"/>
        </w:rPr>
      </w:pPr>
      <w:r>
        <w:rPr>
          <w:rFonts w:ascii="Baskerville Old Face" w:hAnsi="Baskerville Old Face"/>
          <w:sz w:val="20"/>
          <w:szCs w:val="20"/>
          <w:lang w:val="en-US"/>
        </w:rPr>
        <w:t>P</w:t>
      </w:r>
      <w:r w:rsidR="00A114A1">
        <w:rPr>
          <w:rFonts w:ascii="Baskerville Old Face" w:hAnsi="Baskerville Old Face"/>
          <w:sz w:val="20"/>
          <w:szCs w:val="20"/>
          <w:lang w:val="en-US"/>
        </w:rPr>
        <w:t>APER P</w:t>
      </w:r>
      <w:r>
        <w:rPr>
          <w:rFonts w:ascii="Baskerville Old Face" w:hAnsi="Baskerville Old Face"/>
          <w:sz w:val="20"/>
          <w:szCs w:val="20"/>
          <w:lang w:val="en-US"/>
        </w:rPr>
        <w:t>RESENTATIONS &amp;</w:t>
      </w:r>
      <w:r>
        <w:rPr>
          <w:rFonts w:ascii="Baskerville Old Face" w:hAnsi="Baskerville Old Face"/>
          <w:sz w:val="20"/>
          <w:szCs w:val="20"/>
          <w:lang w:val="en-US"/>
        </w:rPr>
        <w:tab/>
      </w:r>
      <w:r w:rsidR="00A114A1" w:rsidRPr="00A114A1">
        <w:rPr>
          <w:rFonts w:ascii="Baskerville Old Face" w:hAnsi="Baskerville Old Face"/>
          <w:b/>
          <w:bCs/>
          <w:sz w:val="20"/>
          <w:szCs w:val="20"/>
          <w:lang w:val="en-US"/>
        </w:rPr>
        <w:t>Psi#31 Jakarta: Archipelagic Flows</w:t>
      </w:r>
    </w:p>
    <w:p w14:paraId="34228F9A" w14:textId="57D4336F" w:rsidR="00A114A1" w:rsidRPr="00A114A1" w:rsidRDefault="00A114A1" w:rsidP="000E56FB">
      <w:pPr>
        <w:rPr>
          <w:rFonts w:ascii="Baskerville Old Face" w:hAnsi="Baskerville Old Face"/>
          <w:b/>
          <w:bCs/>
          <w:sz w:val="20"/>
          <w:szCs w:val="20"/>
          <w:lang w:val="en-US"/>
        </w:rPr>
      </w:pPr>
      <w:r w:rsidRPr="00A114A1">
        <w:rPr>
          <w:rFonts w:ascii="Baskerville Old Face" w:hAnsi="Baskerville Old Face"/>
          <w:sz w:val="20"/>
          <w:szCs w:val="20"/>
          <w:lang w:val="en-US"/>
        </w:rPr>
        <w:t>SPEAKING ENGAGEMENTS</w:t>
      </w:r>
      <w:r w:rsidRPr="00A114A1">
        <w:rPr>
          <w:rFonts w:ascii="Baskerville Old Face" w:hAnsi="Baskerville Old Face"/>
          <w:b/>
          <w:bCs/>
          <w:sz w:val="20"/>
          <w:szCs w:val="20"/>
          <w:lang w:val="en-US"/>
        </w:rPr>
        <w:tab/>
        <w:t xml:space="preserve">Paper Presentation: Sashays and </w:t>
      </w:r>
      <w:proofErr w:type="spellStart"/>
      <w:r w:rsidRPr="00A114A1">
        <w:rPr>
          <w:rFonts w:ascii="Baskerville Old Face" w:hAnsi="Baskerville Old Face"/>
          <w:b/>
          <w:bCs/>
          <w:sz w:val="20"/>
          <w:szCs w:val="20"/>
          <w:lang w:val="en-US"/>
        </w:rPr>
        <w:t>Shantays</w:t>
      </w:r>
      <w:proofErr w:type="spellEnd"/>
      <w:r w:rsidRPr="00A114A1">
        <w:rPr>
          <w:rFonts w:ascii="Baskerville Old Face" w:hAnsi="Baskerville Old Face"/>
          <w:b/>
          <w:bCs/>
          <w:sz w:val="20"/>
          <w:szCs w:val="20"/>
          <w:lang w:val="en-US"/>
        </w:rPr>
        <w:t>: Drag as Embodied Diplomacy and Queer Resistance</w:t>
      </w:r>
    </w:p>
    <w:p w14:paraId="2084C978" w14:textId="4F6BCACB" w:rsidR="00A114A1" w:rsidRDefault="00A114A1" w:rsidP="000E56FB">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July 15-18, 2026</w:t>
      </w:r>
    </w:p>
    <w:p w14:paraId="49A16702" w14:textId="77777777" w:rsidR="00A114A1" w:rsidRDefault="00A114A1" w:rsidP="000E56FB">
      <w:pPr>
        <w:rPr>
          <w:rFonts w:ascii="Baskerville Old Face" w:hAnsi="Baskerville Old Face"/>
          <w:sz w:val="20"/>
          <w:szCs w:val="20"/>
          <w:lang w:val="en-US"/>
        </w:rPr>
      </w:pPr>
    </w:p>
    <w:p w14:paraId="3720BA94" w14:textId="32C1A345" w:rsidR="00A114A1" w:rsidRPr="00A114A1" w:rsidRDefault="00A114A1" w:rsidP="00A114A1">
      <w:pPr>
        <w:ind w:left="2160" w:firstLine="720"/>
        <w:rPr>
          <w:rFonts w:ascii="Baskerville Old Face" w:hAnsi="Baskerville Old Face"/>
          <w:b/>
          <w:bCs/>
          <w:sz w:val="20"/>
          <w:szCs w:val="20"/>
          <w:lang w:val="en-US"/>
        </w:rPr>
      </w:pPr>
      <w:r w:rsidRPr="00A114A1">
        <w:rPr>
          <w:rFonts w:ascii="Baskerville Old Face" w:hAnsi="Baskerville Old Face"/>
          <w:b/>
          <w:bCs/>
          <w:sz w:val="20"/>
          <w:szCs w:val="20"/>
          <w:lang w:val="en-US"/>
        </w:rPr>
        <w:t>Public Lecture: Voicing Harmony: ASEAN Rhetoric amid Asymmetries</w:t>
      </w:r>
    </w:p>
    <w:p w14:paraId="45ECC3A3" w14:textId="792D9AA5" w:rsidR="00A114A1" w:rsidRDefault="00A114A1" w:rsidP="000E56FB">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 xml:space="preserve">DLSU Southeast Asian Research Center and Hub </w:t>
      </w:r>
      <w:r w:rsidR="00B97A5F">
        <w:rPr>
          <w:rFonts w:ascii="Baskerville Old Face" w:hAnsi="Baskerville Old Face"/>
          <w:sz w:val="20"/>
          <w:szCs w:val="20"/>
          <w:lang w:val="en-US"/>
        </w:rPr>
        <w:tab/>
      </w:r>
    </w:p>
    <w:p w14:paraId="2D876D36" w14:textId="5E70CE7A" w:rsidR="00A114A1" w:rsidRDefault="00A114A1" w:rsidP="000E56FB">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March 23, 2026</w:t>
      </w:r>
    </w:p>
    <w:p w14:paraId="1DBBF495" w14:textId="77777777" w:rsidR="00A114A1" w:rsidRDefault="00A114A1" w:rsidP="00A114A1">
      <w:pPr>
        <w:rPr>
          <w:rFonts w:ascii="Baskerville Old Face" w:hAnsi="Baskerville Old Face"/>
          <w:sz w:val="20"/>
          <w:szCs w:val="20"/>
          <w:lang w:val="en-US"/>
        </w:rPr>
      </w:pPr>
    </w:p>
    <w:p w14:paraId="411D5276" w14:textId="5C5AAD6C" w:rsidR="00A114A1" w:rsidRPr="00A114A1" w:rsidRDefault="00A114A1" w:rsidP="00A114A1">
      <w:pPr>
        <w:ind w:left="2160" w:firstLine="720"/>
        <w:rPr>
          <w:rFonts w:ascii="Baskerville Old Face" w:hAnsi="Baskerville Old Face"/>
          <w:b/>
          <w:bCs/>
          <w:sz w:val="20"/>
          <w:szCs w:val="20"/>
          <w:lang w:val="en-US"/>
        </w:rPr>
      </w:pPr>
      <w:r w:rsidRPr="00A114A1">
        <w:rPr>
          <w:rFonts w:ascii="Baskerville Old Face" w:hAnsi="Baskerville Old Face"/>
          <w:b/>
          <w:bCs/>
          <w:sz w:val="20"/>
          <w:szCs w:val="20"/>
          <w:lang w:val="en-US"/>
        </w:rPr>
        <w:t xml:space="preserve">Dive Into Sea: Shaping Markets and Shaping Lives </w:t>
      </w:r>
    </w:p>
    <w:p w14:paraId="26A7116A" w14:textId="602BAFF3" w:rsidR="00A114A1" w:rsidRPr="00A114A1" w:rsidRDefault="00A114A1" w:rsidP="00A114A1">
      <w:pPr>
        <w:rPr>
          <w:rFonts w:ascii="Baskerville Old Face" w:hAnsi="Baskerville Old Face"/>
          <w:b/>
          <w:bCs/>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 xml:space="preserve">Presentation Title: </w:t>
      </w:r>
      <w:r w:rsidRPr="00A114A1">
        <w:rPr>
          <w:rFonts w:ascii="Baskerville Old Face" w:hAnsi="Baskerville Old Face"/>
          <w:b/>
          <w:bCs/>
          <w:sz w:val="20"/>
          <w:szCs w:val="20"/>
          <w:lang w:val="en-US"/>
        </w:rPr>
        <w:t xml:space="preserve">A Political Economy Analysis on Stalled Queer Rights Rhetoric in Southeast </w:t>
      </w:r>
    </w:p>
    <w:p w14:paraId="1A9F31E8" w14:textId="246F11C5" w:rsidR="00A114A1" w:rsidRPr="00A114A1" w:rsidRDefault="00A114A1" w:rsidP="00A114A1">
      <w:pPr>
        <w:ind w:left="2160" w:firstLine="720"/>
        <w:rPr>
          <w:rFonts w:ascii="Baskerville Old Face" w:hAnsi="Baskerville Old Face"/>
          <w:b/>
          <w:bCs/>
          <w:sz w:val="20"/>
          <w:szCs w:val="20"/>
          <w:lang w:val="en-US"/>
        </w:rPr>
      </w:pPr>
      <w:r w:rsidRPr="00A114A1">
        <w:rPr>
          <w:rFonts w:ascii="Baskerville Old Face" w:hAnsi="Baskerville Old Face"/>
          <w:b/>
          <w:bCs/>
          <w:sz w:val="20"/>
          <w:szCs w:val="20"/>
          <w:lang w:val="en-US"/>
        </w:rPr>
        <w:t>Asia</w:t>
      </w:r>
    </w:p>
    <w:p w14:paraId="6EDC93FF" w14:textId="1D9FE84A" w:rsidR="00A114A1" w:rsidRDefault="00A114A1" w:rsidP="00A114A1">
      <w:pPr>
        <w:ind w:left="2160" w:firstLine="720"/>
        <w:rPr>
          <w:rFonts w:ascii="Baskerville Old Face" w:hAnsi="Baskerville Old Face"/>
          <w:sz w:val="20"/>
          <w:szCs w:val="20"/>
          <w:lang w:val="en-US"/>
        </w:rPr>
      </w:pPr>
      <w:r>
        <w:rPr>
          <w:rFonts w:ascii="Baskerville Old Face" w:hAnsi="Baskerville Old Face"/>
          <w:sz w:val="20"/>
          <w:szCs w:val="20"/>
          <w:lang w:val="en-US"/>
        </w:rPr>
        <w:t>DLSU Southeast Asian Studies Organization</w:t>
      </w:r>
    </w:p>
    <w:p w14:paraId="5F895585" w14:textId="688A5460" w:rsidR="00A114A1" w:rsidRDefault="00A114A1" w:rsidP="000E56FB">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March 11, 2026</w:t>
      </w:r>
    </w:p>
    <w:p w14:paraId="155FBB60" w14:textId="77777777" w:rsidR="00434C74" w:rsidRDefault="00434C74" w:rsidP="00434C74">
      <w:pPr>
        <w:rPr>
          <w:rFonts w:ascii="Baskerville Old Face" w:hAnsi="Baskerville Old Face"/>
          <w:b/>
          <w:bCs/>
          <w:sz w:val="20"/>
          <w:szCs w:val="20"/>
          <w:lang w:val="en-US"/>
        </w:rPr>
      </w:pPr>
    </w:p>
    <w:p w14:paraId="254BA796" w14:textId="3385216A" w:rsidR="000E56FB" w:rsidRPr="000E56FB" w:rsidRDefault="000E56FB" w:rsidP="00A114A1">
      <w:pPr>
        <w:ind w:left="2160" w:firstLine="720"/>
        <w:rPr>
          <w:rFonts w:ascii="Baskerville Old Face" w:hAnsi="Baskerville Old Face"/>
          <w:b/>
          <w:bCs/>
          <w:sz w:val="20"/>
          <w:szCs w:val="20"/>
          <w:lang w:val="en-US"/>
        </w:rPr>
      </w:pPr>
      <w:r>
        <w:rPr>
          <w:rFonts w:ascii="Baskerville Old Face" w:hAnsi="Baskerville Old Face"/>
          <w:b/>
          <w:bCs/>
          <w:sz w:val="20"/>
          <w:szCs w:val="20"/>
          <w:lang w:val="en-US"/>
        </w:rPr>
        <w:t>Association of Southeast Asian Studies (ASEAS) 2025 Annual Conference</w:t>
      </w:r>
    </w:p>
    <w:p w14:paraId="0A55C53E" w14:textId="12A8B63F" w:rsidR="008A07EF" w:rsidRDefault="00103D56" w:rsidP="008A07EF">
      <w:pPr>
        <w:ind w:left="2880" w:hanging="2880"/>
        <w:rPr>
          <w:rFonts w:ascii="Baskerville Old Face" w:hAnsi="Baskerville Old Face"/>
          <w:sz w:val="20"/>
          <w:szCs w:val="20"/>
          <w:lang w:val="en-US"/>
        </w:rPr>
      </w:pPr>
      <w:r>
        <w:rPr>
          <w:rFonts w:ascii="Baskerville Old Face" w:hAnsi="Baskerville Old Face"/>
          <w:sz w:val="20"/>
          <w:szCs w:val="20"/>
          <w:lang w:val="en-US"/>
        </w:rPr>
        <w:tab/>
      </w:r>
      <w:r w:rsidR="000E56FB">
        <w:rPr>
          <w:rFonts w:ascii="Baskerville Old Face" w:hAnsi="Baskerville Old Face"/>
          <w:sz w:val="20"/>
          <w:szCs w:val="20"/>
          <w:lang w:val="en-US"/>
        </w:rPr>
        <w:t xml:space="preserve">Paper Presentation: </w:t>
      </w:r>
      <w:r w:rsidR="000E56FB" w:rsidRPr="000E56FB">
        <w:rPr>
          <w:rFonts w:ascii="Baskerville Old Face" w:hAnsi="Baskerville Old Face"/>
          <w:sz w:val="20"/>
          <w:szCs w:val="20"/>
          <w:lang w:val="en-US"/>
        </w:rPr>
        <w:t xml:space="preserve">From Charity to Change: Islamic Philanthropy and the Pursuit of Social Justice in the Philippines </w:t>
      </w:r>
    </w:p>
    <w:p w14:paraId="599BFFDF" w14:textId="74FE20C2" w:rsidR="007E54DC" w:rsidRDefault="00103D56" w:rsidP="008A07EF">
      <w:pPr>
        <w:ind w:left="2880" w:hanging="2880"/>
        <w:rPr>
          <w:rFonts w:ascii="Baskerville Old Face" w:hAnsi="Baskerville Old Face"/>
          <w:sz w:val="20"/>
          <w:szCs w:val="20"/>
          <w:lang w:val="en-US"/>
        </w:rPr>
      </w:pPr>
      <w:r>
        <w:rPr>
          <w:rFonts w:ascii="Baskerville Old Face" w:hAnsi="Baskerville Old Face"/>
          <w:sz w:val="20"/>
          <w:szCs w:val="20"/>
          <w:lang w:val="en-US"/>
        </w:rPr>
        <w:tab/>
      </w:r>
      <w:r w:rsidR="008A07EF">
        <w:rPr>
          <w:rFonts w:ascii="Baskerville Old Face" w:hAnsi="Baskerville Old Face"/>
          <w:sz w:val="20"/>
          <w:szCs w:val="20"/>
          <w:lang w:val="en-US"/>
        </w:rPr>
        <w:t>September 15-17</w:t>
      </w:r>
      <w:r>
        <w:rPr>
          <w:rFonts w:ascii="Baskerville Old Face" w:hAnsi="Baskerville Old Face"/>
          <w:sz w:val="20"/>
          <w:szCs w:val="20"/>
          <w:lang w:val="en-US"/>
        </w:rPr>
        <w:t>, 2025</w:t>
      </w:r>
    </w:p>
    <w:p w14:paraId="1001D001" w14:textId="77777777" w:rsidR="00434C74" w:rsidRDefault="00434C74" w:rsidP="008A07EF">
      <w:pPr>
        <w:ind w:left="2880" w:hanging="2880"/>
        <w:rPr>
          <w:rFonts w:ascii="Baskerville Old Face" w:hAnsi="Baskerville Old Face"/>
          <w:sz w:val="20"/>
          <w:szCs w:val="20"/>
          <w:lang w:val="en-US"/>
        </w:rPr>
      </w:pPr>
    </w:p>
    <w:p w14:paraId="7086423B" w14:textId="77777777" w:rsidR="00434C74" w:rsidRDefault="00434C74" w:rsidP="00434C74">
      <w:pPr>
        <w:ind w:left="2160" w:firstLine="720"/>
        <w:rPr>
          <w:rFonts w:ascii="Baskerville Old Face" w:hAnsi="Baskerville Old Face"/>
          <w:b/>
          <w:bCs/>
          <w:sz w:val="20"/>
          <w:szCs w:val="20"/>
          <w:lang w:val="en-US"/>
        </w:rPr>
      </w:pPr>
      <w:r>
        <w:rPr>
          <w:rFonts w:ascii="Baskerville Old Face" w:hAnsi="Baskerville Old Face"/>
          <w:b/>
          <w:bCs/>
          <w:sz w:val="20"/>
          <w:szCs w:val="20"/>
          <w:lang w:val="en-US"/>
        </w:rPr>
        <w:t xml:space="preserve">Guest Lecture: International Communication </w:t>
      </w:r>
    </w:p>
    <w:p w14:paraId="69A7CDBD" w14:textId="77777777" w:rsidR="00434C74" w:rsidRDefault="00434C74" w:rsidP="00434C74">
      <w:pPr>
        <w:ind w:left="2160" w:firstLine="720"/>
        <w:rPr>
          <w:rFonts w:ascii="Baskerville Old Face" w:hAnsi="Baskerville Old Face"/>
          <w:sz w:val="20"/>
          <w:szCs w:val="20"/>
          <w:lang w:val="en-US"/>
        </w:rPr>
      </w:pPr>
      <w:proofErr w:type="spellStart"/>
      <w:r>
        <w:rPr>
          <w:rFonts w:ascii="Baskerville Old Face" w:hAnsi="Baskerville Old Face"/>
          <w:sz w:val="20"/>
          <w:szCs w:val="20"/>
          <w:lang w:val="en-US"/>
        </w:rPr>
        <w:t>Srinakharinwirot</w:t>
      </w:r>
      <w:proofErr w:type="spellEnd"/>
      <w:r>
        <w:rPr>
          <w:rFonts w:ascii="Baskerville Old Face" w:hAnsi="Baskerville Old Face"/>
          <w:sz w:val="20"/>
          <w:szCs w:val="20"/>
          <w:lang w:val="en-US"/>
        </w:rPr>
        <w:t xml:space="preserve"> University</w:t>
      </w:r>
    </w:p>
    <w:p w14:paraId="706BBEDE" w14:textId="61AFDA69" w:rsidR="00434C74" w:rsidRDefault="00434C74" w:rsidP="00434C74">
      <w:pPr>
        <w:ind w:left="2160" w:firstLine="720"/>
        <w:rPr>
          <w:rFonts w:ascii="Baskerville Old Face" w:hAnsi="Baskerville Old Face"/>
          <w:sz w:val="20"/>
          <w:szCs w:val="20"/>
          <w:lang w:val="en-US"/>
        </w:rPr>
      </w:pPr>
      <w:r>
        <w:rPr>
          <w:rFonts w:ascii="Baskerville Old Face" w:hAnsi="Baskerville Old Face"/>
          <w:sz w:val="20"/>
          <w:szCs w:val="20"/>
          <w:lang w:val="en-US"/>
        </w:rPr>
        <w:t>August 28, 2025</w:t>
      </w:r>
    </w:p>
    <w:p w14:paraId="5CC5A9AC" w14:textId="77777777" w:rsidR="000E56FB" w:rsidRDefault="000E56FB" w:rsidP="00341426">
      <w:pPr>
        <w:rPr>
          <w:rFonts w:ascii="Baskerville Old Face" w:hAnsi="Baskerville Old Face"/>
          <w:sz w:val="20"/>
          <w:szCs w:val="20"/>
          <w:lang w:val="en-US"/>
        </w:rPr>
      </w:pPr>
    </w:p>
    <w:p w14:paraId="3BB3CC75" w14:textId="77777777" w:rsidR="000E56FB" w:rsidRDefault="000E56FB" w:rsidP="000E56FB">
      <w:pPr>
        <w:ind w:left="2160" w:firstLine="720"/>
        <w:rPr>
          <w:rFonts w:ascii="Baskerville Old Face" w:hAnsi="Baskerville Old Face"/>
          <w:sz w:val="20"/>
          <w:szCs w:val="20"/>
          <w:lang w:val="en-US"/>
        </w:rPr>
      </w:pPr>
      <w:r w:rsidRPr="00103D56">
        <w:rPr>
          <w:rFonts w:ascii="Baskerville Old Face" w:hAnsi="Baskerville Old Face"/>
          <w:b/>
          <w:bCs/>
          <w:sz w:val="20"/>
          <w:szCs w:val="20"/>
          <w:lang w:val="en-US"/>
        </w:rPr>
        <w:t>Beyond Prayers: Islamic Philanthropy and Social Justice in Indonesia and the Philippines</w:t>
      </w:r>
    </w:p>
    <w:p w14:paraId="2E7086C8" w14:textId="77777777" w:rsidR="000E56FB" w:rsidRDefault="000E56FB" w:rsidP="000E56FB">
      <w:pPr>
        <w:ind w:left="2160" w:firstLine="720"/>
        <w:rPr>
          <w:rFonts w:ascii="Baskerville Old Face" w:hAnsi="Baskerville Old Face"/>
          <w:sz w:val="20"/>
          <w:szCs w:val="20"/>
          <w:lang w:val="en-US"/>
        </w:rPr>
      </w:pPr>
      <w:r>
        <w:rPr>
          <w:rFonts w:ascii="Baskerville Old Face" w:hAnsi="Baskerville Old Face"/>
          <w:sz w:val="20"/>
          <w:szCs w:val="20"/>
          <w:lang w:val="en-US"/>
        </w:rPr>
        <w:t xml:space="preserve">DLSU Southeast Asian Studies Organization </w:t>
      </w:r>
    </w:p>
    <w:p w14:paraId="1278B491" w14:textId="76459399" w:rsidR="000E56FB" w:rsidRDefault="000E56FB" w:rsidP="00341426">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June 18, 2025</w:t>
      </w:r>
    </w:p>
    <w:p w14:paraId="7D72219E" w14:textId="77777777" w:rsidR="000E56FB" w:rsidRDefault="000E56FB" w:rsidP="007E54DC">
      <w:pPr>
        <w:ind w:left="2160" w:firstLine="720"/>
        <w:rPr>
          <w:rFonts w:ascii="Baskerville Old Face" w:hAnsi="Baskerville Old Face"/>
          <w:b/>
          <w:bCs/>
          <w:sz w:val="20"/>
          <w:szCs w:val="20"/>
          <w:lang w:val="en-US"/>
        </w:rPr>
      </w:pPr>
    </w:p>
    <w:p w14:paraId="151D6D21" w14:textId="77777777" w:rsidR="008A07EF" w:rsidRPr="008A07EF" w:rsidRDefault="008A07EF" w:rsidP="008A07EF">
      <w:pPr>
        <w:ind w:left="2160" w:firstLine="720"/>
        <w:rPr>
          <w:rFonts w:ascii="Baskerville Old Face" w:hAnsi="Baskerville Old Face"/>
          <w:b/>
          <w:bCs/>
          <w:sz w:val="20"/>
          <w:szCs w:val="20"/>
          <w:lang w:val="en-US"/>
        </w:rPr>
      </w:pPr>
      <w:r>
        <w:rPr>
          <w:rFonts w:ascii="Baskerville Old Face" w:hAnsi="Baskerville Old Face"/>
          <w:b/>
          <w:bCs/>
          <w:sz w:val="20"/>
          <w:szCs w:val="20"/>
          <w:lang w:val="en-US"/>
        </w:rPr>
        <w:t>Guest Lecture: Societies and Southeast Asian Politics</w:t>
      </w:r>
    </w:p>
    <w:p w14:paraId="00BDE40A" w14:textId="62998540" w:rsidR="008A07EF" w:rsidRDefault="008A07EF" w:rsidP="007E54DC">
      <w:pPr>
        <w:ind w:left="2160" w:firstLine="720"/>
        <w:rPr>
          <w:rFonts w:ascii="Baskerville Old Face" w:hAnsi="Baskerville Old Face"/>
          <w:sz w:val="20"/>
          <w:szCs w:val="20"/>
          <w:lang w:val="en-US"/>
        </w:rPr>
      </w:pPr>
      <w:r>
        <w:rPr>
          <w:rFonts w:ascii="Baskerville Old Face" w:hAnsi="Baskerville Old Face"/>
          <w:sz w:val="20"/>
          <w:szCs w:val="20"/>
          <w:lang w:val="en-US"/>
        </w:rPr>
        <w:t>Topic: Evangelical Christianity and Human Rights in the Philippine</w:t>
      </w:r>
    </w:p>
    <w:p w14:paraId="57505F4F" w14:textId="1B17C726" w:rsidR="008A07EF" w:rsidRPr="008A07EF" w:rsidRDefault="008A07EF" w:rsidP="007E54DC">
      <w:pPr>
        <w:ind w:left="2160" w:firstLine="720"/>
        <w:rPr>
          <w:rFonts w:ascii="Baskerville Old Face" w:hAnsi="Baskerville Old Face"/>
          <w:sz w:val="20"/>
          <w:szCs w:val="20"/>
          <w:lang w:val="en-US"/>
        </w:rPr>
      </w:pPr>
      <w:r>
        <w:rPr>
          <w:rFonts w:ascii="Baskerville Old Face" w:hAnsi="Baskerville Old Face"/>
          <w:sz w:val="20"/>
          <w:szCs w:val="20"/>
          <w:lang w:val="en-US"/>
        </w:rPr>
        <w:t>May 26, 2025</w:t>
      </w:r>
    </w:p>
    <w:p w14:paraId="6DDB6779" w14:textId="77777777" w:rsidR="008A07EF" w:rsidRDefault="008A07EF" w:rsidP="007E54DC">
      <w:pPr>
        <w:ind w:left="2160" w:firstLine="720"/>
        <w:rPr>
          <w:rFonts w:ascii="Baskerville Old Face" w:hAnsi="Baskerville Old Face"/>
          <w:b/>
          <w:bCs/>
          <w:sz w:val="20"/>
          <w:szCs w:val="20"/>
          <w:lang w:val="en-US"/>
        </w:rPr>
      </w:pPr>
    </w:p>
    <w:p w14:paraId="6FA80ADF" w14:textId="216026D1" w:rsidR="00B97A5F" w:rsidRDefault="00B97A5F" w:rsidP="007E54DC">
      <w:pPr>
        <w:ind w:left="2160" w:firstLine="720"/>
        <w:rPr>
          <w:rFonts w:ascii="Baskerville Old Face" w:hAnsi="Baskerville Old Face"/>
          <w:b/>
          <w:bCs/>
          <w:sz w:val="20"/>
          <w:szCs w:val="20"/>
          <w:lang w:val="en-US"/>
        </w:rPr>
      </w:pPr>
      <w:r>
        <w:rPr>
          <w:rFonts w:ascii="Baskerville Old Face" w:hAnsi="Baskerville Old Face"/>
          <w:b/>
          <w:bCs/>
          <w:sz w:val="20"/>
          <w:szCs w:val="20"/>
          <w:lang w:val="en-US"/>
        </w:rPr>
        <w:t>Capacity Building Seminar on Research by National University-Manila</w:t>
      </w:r>
    </w:p>
    <w:p w14:paraId="3A621A32" w14:textId="0700D8C1" w:rsidR="00B97A5F" w:rsidRDefault="00B97A5F" w:rsidP="00341426">
      <w:pPr>
        <w:rPr>
          <w:rFonts w:ascii="Baskerville Old Face" w:hAnsi="Baskerville Old Face"/>
          <w:sz w:val="20"/>
          <w:szCs w:val="20"/>
          <w:lang w:val="en-US"/>
        </w:rPr>
      </w:pPr>
      <w:r>
        <w:rPr>
          <w:rFonts w:ascii="Baskerville Old Face" w:hAnsi="Baskerville Old Face"/>
          <w:sz w:val="20"/>
          <w:szCs w:val="20"/>
          <w:lang w:val="en-US"/>
        </w:rPr>
        <w:tab/>
      </w:r>
      <w:r w:rsidR="007E54DC">
        <w:rPr>
          <w:rFonts w:ascii="Baskerville Old Face" w:hAnsi="Baskerville Old Face"/>
          <w:sz w:val="20"/>
          <w:szCs w:val="20"/>
          <w:lang w:val="en-US"/>
        </w:rPr>
        <w:tab/>
      </w:r>
      <w:r w:rsidR="007E54DC">
        <w:rPr>
          <w:rFonts w:ascii="Baskerville Old Face" w:hAnsi="Baskerville Old Face"/>
          <w:sz w:val="20"/>
          <w:szCs w:val="20"/>
          <w:lang w:val="en-US"/>
        </w:rPr>
        <w:tab/>
      </w:r>
      <w:r w:rsidR="007E54DC">
        <w:rPr>
          <w:rFonts w:ascii="Baskerville Old Face" w:hAnsi="Baskerville Old Face"/>
          <w:sz w:val="20"/>
          <w:szCs w:val="20"/>
          <w:lang w:val="en-US"/>
        </w:rPr>
        <w:tab/>
      </w:r>
      <w:r>
        <w:rPr>
          <w:rFonts w:ascii="Baskerville Old Face" w:hAnsi="Baskerville Old Face"/>
          <w:sz w:val="20"/>
          <w:szCs w:val="20"/>
          <w:lang w:val="en-US"/>
        </w:rPr>
        <w:t xml:space="preserve">Practices on Social Science Research: A Framework for Collaborative Inquiry </w:t>
      </w:r>
    </w:p>
    <w:p w14:paraId="2FB5FF2F" w14:textId="503F244B" w:rsidR="008A07EF" w:rsidRPr="008A07EF" w:rsidRDefault="00B97A5F" w:rsidP="00341426">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April 30, 2025</w:t>
      </w:r>
    </w:p>
    <w:p w14:paraId="5F1E9F59" w14:textId="26C95DF3" w:rsidR="00B97A5F" w:rsidRDefault="00B97A5F" w:rsidP="00341426">
      <w:pPr>
        <w:rPr>
          <w:rFonts w:ascii="Baskerville Old Face" w:hAnsi="Baskerville Old Face"/>
          <w:sz w:val="20"/>
          <w:szCs w:val="20"/>
          <w:lang w:val="en-US"/>
        </w:rPr>
      </w:pPr>
    </w:p>
    <w:p w14:paraId="6867CB17" w14:textId="0C7495EB" w:rsidR="00341426" w:rsidRDefault="00341426" w:rsidP="00B97A5F">
      <w:pPr>
        <w:ind w:left="2160" w:firstLine="720"/>
        <w:rPr>
          <w:rFonts w:ascii="Baskerville Old Face" w:hAnsi="Baskerville Old Face"/>
          <w:b/>
          <w:bCs/>
          <w:sz w:val="20"/>
          <w:szCs w:val="20"/>
          <w:lang w:val="en-US"/>
        </w:rPr>
      </w:pPr>
      <w:r>
        <w:rPr>
          <w:rFonts w:ascii="Baskerville Old Face" w:hAnsi="Baskerville Old Face"/>
          <w:b/>
          <w:bCs/>
          <w:sz w:val="20"/>
          <w:szCs w:val="20"/>
          <w:lang w:val="en-US"/>
        </w:rPr>
        <w:t>Association of Southeast Asian Studies (ASEAS) 2023 Annual Conference</w:t>
      </w:r>
    </w:p>
    <w:p w14:paraId="70E70D24" w14:textId="7EDA9431" w:rsidR="00341426" w:rsidRPr="001A3E9E" w:rsidRDefault="00341426" w:rsidP="00341426">
      <w:pPr>
        <w:ind w:left="2160" w:firstLine="720"/>
        <w:rPr>
          <w:rFonts w:ascii="Baskerville Old Face" w:hAnsi="Baskerville Old Face"/>
          <w:b/>
          <w:bCs/>
          <w:i/>
          <w:iCs/>
          <w:sz w:val="20"/>
          <w:szCs w:val="20"/>
          <w:lang w:val="en-US"/>
        </w:rPr>
      </w:pPr>
      <w:r w:rsidRPr="001A3E9E">
        <w:rPr>
          <w:rFonts w:ascii="Baskerville Old Face" w:hAnsi="Baskerville Old Face"/>
          <w:b/>
          <w:bCs/>
          <w:sz w:val="20"/>
          <w:szCs w:val="20"/>
          <w:lang w:val="en-US"/>
        </w:rPr>
        <w:t xml:space="preserve">Paper Presentation: ‘Change is Coming’ in the ‘Daang </w:t>
      </w:r>
      <w:proofErr w:type="spellStart"/>
      <w:r w:rsidRPr="001A3E9E">
        <w:rPr>
          <w:rFonts w:ascii="Baskerville Old Face" w:hAnsi="Baskerville Old Face"/>
          <w:b/>
          <w:bCs/>
          <w:sz w:val="20"/>
          <w:szCs w:val="20"/>
          <w:lang w:val="en-US"/>
        </w:rPr>
        <w:t>Matuwid</w:t>
      </w:r>
      <w:proofErr w:type="spellEnd"/>
      <w:r w:rsidRPr="001A3E9E">
        <w:rPr>
          <w:rFonts w:ascii="Baskerville Old Face" w:hAnsi="Baskerville Old Face"/>
          <w:b/>
          <w:bCs/>
          <w:sz w:val="20"/>
          <w:szCs w:val="20"/>
          <w:lang w:val="en-US"/>
        </w:rPr>
        <w:t xml:space="preserve">’: </w:t>
      </w:r>
      <w:r w:rsidRPr="001A3E9E">
        <w:rPr>
          <w:rFonts w:ascii="Baskerville Old Face" w:hAnsi="Baskerville Old Face"/>
          <w:b/>
          <w:bCs/>
          <w:i/>
          <w:iCs/>
          <w:sz w:val="20"/>
          <w:szCs w:val="20"/>
          <w:lang w:val="en-US"/>
        </w:rPr>
        <w:t>Comparative Rhetorical Analysis</w:t>
      </w:r>
    </w:p>
    <w:p w14:paraId="6AF00B79" w14:textId="3B71A38F" w:rsidR="00341426" w:rsidRDefault="00341426" w:rsidP="00341426">
      <w:pPr>
        <w:ind w:left="2160" w:firstLine="720"/>
        <w:rPr>
          <w:rFonts w:ascii="Baskerville Old Face" w:hAnsi="Baskerville Old Face"/>
          <w:i/>
          <w:iCs/>
          <w:sz w:val="20"/>
          <w:szCs w:val="20"/>
          <w:lang w:val="en-US"/>
        </w:rPr>
      </w:pPr>
      <w:r w:rsidRPr="001A3E9E">
        <w:rPr>
          <w:rFonts w:ascii="Baskerville Old Face" w:hAnsi="Baskerville Old Face"/>
          <w:b/>
          <w:bCs/>
          <w:i/>
          <w:iCs/>
          <w:sz w:val="20"/>
          <w:szCs w:val="20"/>
          <w:lang w:val="en-US"/>
        </w:rPr>
        <w:t>on the Presidential Rhetorics of Rodrigo Duterte and Noynoy Aquino</w:t>
      </w:r>
    </w:p>
    <w:p w14:paraId="0A4FA9BE" w14:textId="14401746" w:rsidR="00B97A5F" w:rsidRDefault="00341426" w:rsidP="00103D56">
      <w:pPr>
        <w:ind w:left="2160" w:firstLine="720"/>
        <w:rPr>
          <w:rFonts w:ascii="Baskerville Old Face" w:hAnsi="Baskerville Old Face"/>
          <w:sz w:val="20"/>
          <w:szCs w:val="20"/>
          <w:lang w:val="en-US"/>
        </w:rPr>
      </w:pPr>
      <w:r>
        <w:rPr>
          <w:rFonts w:ascii="Baskerville Old Face" w:hAnsi="Baskerville Old Face"/>
          <w:sz w:val="20"/>
          <w:szCs w:val="20"/>
          <w:lang w:val="en-US"/>
        </w:rPr>
        <w:t>November 27 – 29, 2023</w:t>
      </w:r>
    </w:p>
    <w:p w14:paraId="51E8E768" w14:textId="0BF5692F" w:rsidR="00341426" w:rsidRDefault="00341426" w:rsidP="0020518B">
      <w:pPr>
        <w:rPr>
          <w:rFonts w:ascii="Baskerville Old Face" w:hAnsi="Baskerville Old Face"/>
          <w:sz w:val="20"/>
          <w:szCs w:val="20"/>
          <w:lang w:val="en-US"/>
        </w:rPr>
      </w:pPr>
    </w:p>
    <w:p w14:paraId="373FA987" w14:textId="62C7140B" w:rsidR="00A149C3" w:rsidRPr="00A149C3" w:rsidRDefault="00341426" w:rsidP="00A149C3">
      <w:pPr>
        <w:ind w:left="2880" w:hanging="2880"/>
        <w:rPr>
          <w:rFonts w:ascii="Baskerville Old Face" w:hAnsi="Baskerville Old Face"/>
          <w:b/>
          <w:bCs/>
          <w:sz w:val="20"/>
          <w:szCs w:val="20"/>
          <w:lang w:val="en-US"/>
        </w:rPr>
      </w:pPr>
      <w:r>
        <w:rPr>
          <w:rFonts w:ascii="Baskerville Old Face" w:hAnsi="Baskerville Old Face"/>
          <w:sz w:val="20"/>
          <w:szCs w:val="20"/>
          <w:lang w:val="en-US"/>
        </w:rPr>
        <w:t>CONFERENCES</w:t>
      </w:r>
      <w:r w:rsidR="00B97A5F">
        <w:rPr>
          <w:rFonts w:ascii="Baskerville Old Face" w:hAnsi="Baskerville Old Face"/>
          <w:sz w:val="20"/>
          <w:szCs w:val="20"/>
          <w:lang w:val="en-US"/>
        </w:rPr>
        <w:t xml:space="preserve"> &amp;</w:t>
      </w:r>
      <w:r w:rsidR="00A149C3">
        <w:rPr>
          <w:rFonts w:ascii="Baskerville Old Face" w:hAnsi="Baskerville Old Face"/>
          <w:sz w:val="20"/>
          <w:szCs w:val="20"/>
          <w:lang w:val="en-US"/>
        </w:rPr>
        <w:tab/>
      </w:r>
      <w:r w:rsidR="00A149C3" w:rsidRPr="00A149C3">
        <w:rPr>
          <w:rFonts w:ascii="Baskerville Old Face" w:hAnsi="Baskerville Old Face"/>
          <w:b/>
          <w:bCs/>
          <w:sz w:val="20"/>
          <w:szCs w:val="20"/>
          <w:lang w:val="en-US"/>
        </w:rPr>
        <w:t>ASEAN-KOREA</w:t>
      </w:r>
      <w:r w:rsidR="00A149C3">
        <w:rPr>
          <w:rFonts w:ascii="Baskerville Old Face" w:hAnsi="Baskerville Old Face"/>
          <w:b/>
          <w:bCs/>
          <w:sz w:val="20"/>
          <w:szCs w:val="20"/>
          <w:lang w:val="en-US"/>
        </w:rPr>
        <w:t xml:space="preserve"> </w:t>
      </w:r>
      <w:r w:rsidR="00A149C3" w:rsidRPr="00A149C3">
        <w:rPr>
          <w:rFonts w:ascii="Baskerville Old Face" w:hAnsi="Baskerville Old Face"/>
          <w:b/>
          <w:bCs/>
          <w:sz w:val="20"/>
          <w:szCs w:val="20"/>
          <w:lang w:val="en-US"/>
        </w:rPr>
        <w:t>FORUM</w:t>
      </w:r>
      <w:r w:rsidR="00A149C3">
        <w:rPr>
          <w:rFonts w:ascii="Baskerville Old Face" w:hAnsi="Baskerville Old Face"/>
          <w:b/>
          <w:bCs/>
          <w:sz w:val="20"/>
          <w:szCs w:val="20"/>
          <w:lang w:val="en-US"/>
        </w:rPr>
        <w:t xml:space="preserve"> </w:t>
      </w:r>
      <w:r w:rsidR="00A149C3" w:rsidRPr="00A149C3">
        <w:rPr>
          <w:rFonts w:ascii="Baskerville Old Face" w:hAnsi="Baskerville Old Face"/>
          <w:b/>
          <w:bCs/>
          <w:sz w:val="20"/>
          <w:szCs w:val="20"/>
          <w:lang w:val="en-US"/>
        </w:rPr>
        <w:t>KOREA’S NEW VISION for ASEAN:</w:t>
      </w:r>
      <w:r w:rsidR="00A149C3">
        <w:rPr>
          <w:rFonts w:ascii="Baskerville Old Face" w:hAnsi="Baskerville Old Face"/>
          <w:b/>
          <w:bCs/>
          <w:sz w:val="20"/>
          <w:szCs w:val="20"/>
          <w:lang w:val="en-US"/>
        </w:rPr>
        <w:t xml:space="preserve"> </w:t>
      </w:r>
      <w:r w:rsidR="00A149C3" w:rsidRPr="00A149C3">
        <w:rPr>
          <w:rFonts w:ascii="Baskerville Old Face" w:hAnsi="Baskerville Old Face"/>
          <w:b/>
          <w:bCs/>
          <w:sz w:val="20"/>
          <w:szCs w:val="20"/>
          <w:lang w:val="en-US"/>
        </w:rPr>
        <w:t>CSP</w:t>
      </w:r>
    </w:p>
    <w:p w14:paraId="57C9B099" w14:textId="4B0F4F44" w:rsidR="006278E4" w:rsidRDefault="008B5774" w:rsidP="00A149C3">
      <w:pPr>
        <w:ind w:left="2880" w:hanging="2880"/>
        <w:rPr>
          <w:rFonts w:ascii="Baskerville Old Face" w:hAnsi="Baskerville Old Face"/>
          <w:b/>
          <w:bCs/>
          <w:sz w:val="20"/>
          <w:szCs w:val="20"/>
          <w:lang w:val="en-US"/>
        </w:rPr>
      </w:pPr>
      <w:r w:rsidRPr="008B5774">
        <w:rPr>
          <w:rFonts w:ascii="Baskerville Old Face" w:hAnsi="Baskerville Old Face"/>
          <w:sz w:val="20"/>
          <w:szCs w:val="20"/>
          <w:lang w:val="en-US"/>
        </w:rPr>
        <w:t>WORKSHOPS ATTENDED</w:t>
      </w:r>
      <w:r>
        <w:rPr>
          <w:rFonts w:ascii="Baskerville Old Face" w:hAnsi="Baskerville Old Face"/>
          <w:sz w:val="20"/>
          <w:szCs w:val="20"/>
          <w:lang w:val="en-US"/>
        </w:rPr>
        <w:t xml:space="preserve"> </w:t>
      </w:r>
      <w:r w:rsidR="00A149C3">
        <w:rPr>
          <w:rFonts w:ascii="Baskerville Old Face" w:hAnsi="Baskerville Old Face"/>
          <w:sz w:val="20"/>
          <w:szCs w:val="20"/>
          <w:lang w:val="en-US"/>
        </w:rPr>
        <w:t xml:space="preserve">    </w:t>
      </w:r>
      <w:proofErr w:type="gramStart"/>
      <w:r w:rsidR="00A149C3">
        <w:rPr>
          <w:rFonts w:ascii="Baskerville Old Face" w:hAnsi="Baskerville Old Face"/>
          <w:sz w:val="20"/>
          <w:szCs w:val="20"/>
          <w:lang w:val="en-US"/>
        </w:rPr>
        <w:t xml:space="preserve">   </w:t>
      </w:r>
      <w:r w:rsidR="00A149C3" w:rsidRPr="00A149C3">
        <w:rPr>
          <w:rFonts w:ascii="Baskerville Old Face" w:hAnsi="Baskerville Old Face"/>
          <w:b/>
          <w:bCs/>
          <w:sz w:val="20"/>
          <w:szCs w:val="20"/>
          <w:lang w:val="en-US"/>
        </w:rPr>
        <w:t>(</w:t>
      </w:r>
      <w:proofErr w:type="gramEnd"/>
      <w:r w:rsidR="00A149C3" w:rsidRPr="00A149C3">
        <w:rPr>
          <w:rFonts w:ascii="Baskerville Old Face" w:hAnsi="Baskerville Old Face"/>
          <w:b/>
          <w:bCs/>
          <w:sz w:val="20"/>
          <w:szCs w:val="20"/>
          <w:lang w:val="en-US"/>
        </w:rPr>
        <w:t>Contributor, Springboard, Partner)</w:t>
      </w:r>
    </w:p>
    <w:p w14:paraId="0B1AD1C2" w14:textId="17FA225F" w:rsidR="00A149C3" w:rsidRDefault="00A149C3" w:rsidP="00A149C3">
      <w:pPr>
        <w:ind w:left="2880" w:hanging="2880"/>
        <w:rPr>
          <w:rFonts w:ascii="Baskerville Old Face" w:hAnsi="Baskerville Old Face"/>
          <w:sz w:val="20"/>
          <w:szCs w:val="20"/>
          <w:lang w:val="en-US"/>
        </w:rPr>
      </w:pPr>
      <w:r>
        <w:rPr>
          <w:rFonts w:ascii="Baskerville Old Face" w:hAnsi="Baskerville Old Face"/>
          <w:sz w:val="20"/>
          <w:szCs w:val="20"/>
          <w:lang w:val="en-US"/>
        </w:rPr>
        <w:tab/>
        <w:t>Geopolitics Insights Co., Ltd.</w:t>
      </w:r>
    </w:p>
    <w:p w14:paraId="0260CC3D" w14:textId="77777777" w:rsidR="00A149C3" w:rsidRPr="00A149C3" w:rsidRDefault="00A149C3" w:rsidP="00A149C3">
      <w:pPr>
        <w:ind w:left="2880" w:hanging="2880"/>
        <w:rPr>
          <w:rFonts w:ascii="Baskerville Old Face" w:hAnsi="Baskerville Old Face"/>
          <w:sz w:val="20"/>
          <w:szCs w:val="20"/>
          <w:lang w:val="en-US"/>
        </w:rPr>
      </w:pPr>
      <w:r>
        <w:rPr>
          <w:rFonts w:ascii="Baskerville Old Face" w:hAnsi="Baskerville Old Face"/>
          <w:sz w:val="20"/>
          <w:szCs w:val="20"/>
          <w:lang w:val="en-US"/>
        </w:rPr>
        <w:tab/>
      </w:r>
      <w:r w:rsidRPr="00A149C3">
        <w:rPr>
          <w:rFonts w:ascii="Baskerville Old Face" w:hAnsi="Baskerville Old Face"/>
          <w:sz w:val="20"/>
          <w:szCs w:val="20"/>
          <w:lang w:val="en-US"/>
        </w:rPr>
        <w:t>Korea University ASEAN Center (KUAC)</w:t>
      </w:r>
    </w:p>
    <w:p w14:paraId="568800F9" w14:textId="77777777" w:rsidR="00A149C3" w:rsidRPr="00A149C3" w:rsidRDefault="00A149C3" w:rsidP="00A149C3">
      <w:pPr>
        <w:ind w:left="2880"/>
        <w:rPr>
          <w:rFonts w:ascii="Baskerville Old Face" w:hAnsi="Baskerville Old Face"/>
          <w:sz w:val="20"/>
          <w:szCs w:val="20"/>
          <w:lang w:val="en-US"/>
        </w:rPr>
      </w:pPr>
      <w:proofErr w:type="spellStart"/>
      <w:r w:rsidRPr="00A149C3">
        <w:rPr>
          <w:rFonts w:ascii="Baskerville Old Face" w:hAnsi="Baskerville Old Face"/>
          <w:sz w:val="20"/>
          <w:szCs w:val="20"/>
          <w:lang w:val="en-US"/>
        </w:rPr>
        <w:t>Stratbase</w:t>
      </w:r>
      <w:proofErr w:type="spellEnd"/>
      <w:r w:rsidRPr="00A149C3">
        <w:rPr>
          <w:rFonts w:ascii="Baskerville Old Face" w:hAnsi="Baskerville Old Face"/>
          <w:sz w:val="20"/>
          <w:szCs w:val="20"/>
          <w:lang w:val="en-US"/>
        </w:rPr>
        <w:t xml:space="preserve"> Institute, the Philippines</w:t>
      </w:r>
    </w:p>
    <w:p w14:paraId="51B4AC68" w14:textId="3A9A2EDF" w:rsidR="00A149C3" w:rsidRDefault="00A149C3" w:rsidP="00A149C3">
      <w:pPr>
        <w:ind w:left="2880"/>
        <w:rPr>
          <w:rFonts w:ascii="Baskerville Old Face" w:hAnsi="Baskerville Old Face"/>
          <w:sz w:val="20"/>
          <w:szCs w:val="20"/>
          <w:lang w:val="en-US"/>
        </w:rPr>
      </w:pPr>
      <w:r w:rsidRPr="00A149C3">
        <w:rPr>
          <w:rFonts w:ascii="Baskerville Old Face" w:hAnsi="Baskerville Old Face"/>
          <w:sz w:val="20"/>
          <w:szCs w:val="20"/>
          <w:lang w:val="en-US"/>
        </w:rPr>
        <w:t>University of the Philippines Korea Research Center (UP-KRC)</w:t>
      </w:r>
    </w:p>
    <w:p w14:paraId="23A49C39" w14:textId="2B50AB32" w:rsidR="00A149C3" w:rsidRPr="00A149C3" w:rsidRDefault="00A149C3" w:rsidP="00A149C3">
      <w:pPr>
        <w:ind w:left="2880" w:hanging="2880"/>
        <w:rPr>
          <w:rFonts w:ascii="Baskerville Old Face" w:hAnsi="Baskerville Old Face"/>
          <w:sz w:val="20"/>
          <w:szCs w:val="20"/>
          <w:lang w:val="en-US"/>
        </w:rPr>
      </w:pPr>
      <w:r>
        <w:rPr>
          <w:rFonts w:ascii="Baskerville Old Face" w:hAnsi="Baskerville Old Face"/>
          <w:sz w:val="20"/>
          <w:szCs w:val="20"/>
          <w:lang w:val="en-US"/>
        </w:rPr>
        <w:tab/>
        <w:t>December 5, 2025</w:t>
      </w:r>
    </w:p>
    <w:p w14:paraId="1804BBDE" w14:textId="4C62BB46" w:rsidR="00A149C3" w:rsidRDefault="006278E4" w:rsidP="00A149C3">
      <w:pPr>
        <w:ind w:left="2880" w:hanging="2880"/>
        <w:rPr>
          <w:rFonts w:ascii="Baskerville Old Face" w:hAnsi="Baskerville Old Face"/>
          <w:sz w:val="20"/>
          <w:szCs w:val="20"/>
          <w:lang w:val="en-US"/>
        </w:rPr>
      </w:pPr>
      <w:r>
        <w:rPr>
          <w:rFonts w:ascii="Baskerville Old Face" w:hAnsi="Baskerville Old Face"/>
          <w:sz w:val="20"/>
          <w:szCs w:val="20"/>
          <w:lang w:val="en-US"/>
        </w:rPr>
        <w:tab/>
      </w:r>
    </w:p>
    <w:p w14:paraId="21DF9B9D" w14:textId="65DE2D82" w:rsidR="00A149C3" w:rsidRDefault="00A149C3" w:rsidP="00A149C3">
      <w:pPr>
        <w:ind w:left="2880" w:hanging="2880"/>
        <w:rPr>
          <w:rFonts w:ascii="Baskerville Old Face" w:hAnsi="Baskerville Old Face"/>
          <w:b/>
          <w:bCs/>
          <w:sz w:val="20"/>
          <w:szCs w:val="20"/>
          <w:lang w:val="en-US"/>
        </w:rPr>
      </w:pPr>
      <w:r>
        <w:rPr>
          <w:rFonts w:ascii="Baskerville Old Face" w:hAnsi="Baskerville Old Face"/>
          <w:sz w:val="20"/>
          <w:szCs w:val="20"/>
          <w:lang w:val="en-US"/>
        </w:rPr>
        <w:tab/>
      </w:r>
      <w:r w:rsidRPr="00A149C3">
        <w:rPr>
          <w:rFonts w:ascii="Baskerville Old Face" w:hAnsi="Baskerville Old Face"/>
          <w:b/>
          <w:bCs/>
          <w:sz w:val="20"/>
          <w:szCs w:val="20"/>
          <w:lang w:val="en-US"/>
        </w:rPr>
        <w:t>Public-Private Dialogue on the Philippines 2026 Priority Economic Deliverables</w:t>
      </w:r>
    </w:p>
    <w:p w14:paraId="496DDAE2" w14:textId="4C601FB0" w:rsidR="00A149C3" w:rsidRDefault="00A149C3" w:rsidP="00A149C3">
      <w:pPr>
        <w:ind w:left="2880" w:hanging="2880"/>
        <w:rPr>
          <w:rFonts w:ascii="Baskerville Old Face" w:hAnsi="Baskerville Old Face"/>
          <w:b/>
          <w:bCs/>
          <w:sz w:val="20"/>
          <w:szCs w:val="20"/>
          <w:lang w:val="en-US"/>
        </w:rPr>
      </w:pPr>
      <w:r>
        <w:rPr>
          <w:rFonts w:ascii="Baskerville Old Face" w:hAnsi="Baskerville Old Face"/>
          <w:b/>
          <w:bCs/>
          <w:sz w:val="20"/>
          <w:szCs w:val="20"/>
          <w:lang w:val="en-US"/>
        </w:rPr>
        <w:tab/>
      </w:r>
      <w:r w:rsidRPr="00A149C3">
        <w:rPr>
          <w:rFonts w:ascii="Baskerville Old Face" w:hAnsi="Baskerville Old Face"/>
          <w:b/>
          <w:bCs/>
          <w:sz w:val="20"/>
          <w:szCs w:val="20"/>
          <w:lang w:val="en-US"/>
        </w:rPr>
        <w:t>Navigating Our Future Toward a Resilient, Innovative, and Sustainable ASEAN</w:t>
      </w:r>
    </w:p>
    <w:p w14:paraId="04584544" w14:textId="564BDC7B" w:rsidR="00A149C3" w:rsidRPr="00A149C3" w:rsidRDefault="00A149C3" w:rsidP="00A149C3">
      <w:pPr>
        <w:ind w:left="2880" w:hanging="2880"/>
        <w:rPr>
          <w:rFonts w:ascii="Baskerville Old Face" w:hAnsi="Baskerville Old Face"/>
          <w:sz w:val="20"/>
          <w:szCs w:val="20"/>
          <w:lang w:val="en-US"/>
        </w:rPr>
      </w:pPr>
      <w:r>
        <w:rPr>
          <w:rFonts w:ascii="Baskerville Old Face" w:hAnsi="Baskerville Old Face"/>
          <w:b/>
          <w:bCs/>
          <w:sz w:val="20"/>
          <w:szCs w:val="20"/>
          <w:lang w:val="en-US"/>
        </w:rPr>
        <w:lastRenderedPageBreak/>
        <w:tab/>
      </w:r>
      <w:r>
        <w:rPr>
          <w:rFonts w:ascii="Baskerville Old Face" w:hAnsi="Baskerville Old Face"/>
          <w:sz w:val="20"/>
          <w:szCs w:val="20"/>
          <w:lang w:val="en-US"/>
        </w:rPr>
        <w:t>Department of Trade and Industry</w:t>
      </w:r>
    </w:p>
    <w:p w14:paraId="59A9168F" w14:textId="4583B951" w:rsidR="00A149C3" w:rsidRDefault="00A149C3" w:rsidP="00A149C3">
      <w:pPr>
        <w:ind w:left="2880" w:hanging="2880"/>
        <w:rPr>
          <w:rFonts w:ascii="Baskerville Old Face" w:hAnsi="Baskerville Old Face"/>
          <w:sz w:val="20"/>
          <w:szCs w:val="20"/>
          <w:lang w:val="en-US"/>
        </w:rPr>
      </w:pPr>
      <w:r>
        <w:rPr>
          <w:rFonts w:ascii="Baskerville Old Face" w:hAnsi="Baskerville Old Face"/>
          <w:b/>
          <w:bCs/>
          <w:sz w:val="20"/>
          <w:szCs w:val="20"/>
          <w:lang w:val="en-US"/>
        </w:rPr>
        <w:tab/>
      </w:r>
      <w:r>
        <w:rPr>
          <w:rFonts w:ascii="Baskerville Old Face" w:hAnsi="Baskerville Old Face"/>
          <w:sz w:val="20"/>
          <w:szCs w:val="20"/>
          <w:lang w:val="en-US"/>
        </w:rPr>
        <w:t>November 24, 2025</w:t>
      </w:r>
    </w:p>
    <w:p w14:paraId="4DC67F2E" w14:textId="77777777" w:rsidR="00A149C3" w:rsidRDefault="00A149C3" w:rsidP="00A149C3">
      <w:pPr>
        <w:ind w:left="2880" w:hanging="2880"/>
        <w:rPr>
          <w:rFonts w:ascii="Baskerville Old Face" w:hAnsi="Baskerville Old Face"/>
          <w:sz w:val="20"/>
          <w:szCs w:val="20"/>
          <w:lang w:val="en-US"/>
        </w:rPr>
      </w:pPr>
    </w:p>
    <w:p w14:paraId="3B8C4200" w14:textId="03CC1E43" w:rsidR="00A149C3" w:rsidRDefault="00A149C3" w:rsidP="00A149C3">
      <w:pPr>
        <w:ind w:left="2880" w:hanging="2880"/>
        <w:rPr>
          <w:rFonts w:ascii="Baskerville Old Face" w:hAnsi="Baskerville Old Face"/>
          <w:b/>
          <w:bCs/>
          <w:sz w:val="20"/>
          <w:szCs w:val="20"/>
          <w:lang w:val="en-US"/>
        </w:rPr>
      </w:pPr>
      <w:r>
        <w:rPr>
          <w:rFonts w:ascii="Baskerville Old Face" w:hAnsi="Baskerville Old Face"/>
          <w:sz w:val="20"/>
          <w:szCs w:val="20"/>
          <w:lang w:val="en-US"/>
        </w:rPr>
        <w:tab/>
      </w:r>
      <w:r>
        <w:rPr>
          <w:rFonts w:ascii="Baskerville Old Face" w:hAnsi="Baskerville Old Face"/>
          <w:b/>
          <w:bCs/>
          <w:sz w:val="20"/>
          <w:szCs w:val="20"/>
          <w:lang w:val="en-US"/>
        </w:rPr>
        <w:t>Navigating Risks, Rights, and Resilience: Children, Youth, and Agency in Southeast Asia</w:t>
      </w:r>
    </w:p>
    <w:p w14:paraId="5FBE736D" w14:textId="17573751" w:rsidR="00A149C3" w:rsidRDefault="00A149C3" w:rsidP="00A149C3">
      <w:pPr>
        <w:ind w:left="2880" w:hanging="2880"/>
        <w:rPr>
          <w:rFonts w:ascii="Baskerville Old Face" w:hAnsi="Baskerville Old Face"/>
          <w:sz w:val="20"/>
          <w:szCs w:val="20"/>
          <w:lang w:val="en-US"/>
        </w:rPr>
      </w:pPr>
      <w:r>
        <w:rPr>
          <w:rFonts w:ascii="Baskerville Old Face" w:hAnsi="Baskerville Old Face"/>
          <w:b/>
          <w:bCs/>
          <w:sz w:val="20"/>
          <w:szCs w:val="20"/>
          <w:lang w:val="en-US"/>
        </w:rPr>
        <w:tab/>
      </w:r>
      <w:r>
        <w:rPr>
          <w:rFonts w:ascii="Baskerville Old Face" w:hAnsi="Baskerville Old Face"/>
          <w:sz w:val="20"/>
          <w:szCs w:val="20"/>
          <w:lang w:val="en-US"/>
        </w:rPr>
        <w:t>SHAPE SEA</w:t>
      </w:r>
    </w:p>
    <w:p w14:paraId="6302DD1B" w14:textId="3A9D9FB5" w:rsidR="00A149C3" w:rsidRPr="00A149C3" w:rsidRDefault="00A149C3" w:rsidP="00A149C3">
      <w:pPr>
        <w:ind w:left="2880" w:hanging="2880"/>
        <w:rPr>
          <w:rFonts w:ascii="Baskerville Old Face" w:hAnsi="Baskerville Old Face"/>
          <w:sz w:val="20"/>
          <w:szCs w:val="20"/>
          <w:lang w:val="en-US"/>
        </w:rPr>
      </w:pPr>
      <w:r>
        <w:rPr>
          <w:rFonts w:ascii="Baskerville Old Face" w:hAnsi="Baskerville Old Face"/>
          <w:sz w:val="20"/>
          <w:szCs w:val="20"/>
          <w:lang w:val="en-US"/>
        </w:rPr>
        <w:tab/>
        <w:t>October 24, 2025</w:t>
      </w:r>
    </w:p>
    <w:p w14:paraId="2BC7EEE5" w14:textId="77777777" w:rsidR="00A149C3" w:rsidRDefault="00A149C3" w:rsidP="00A149C3">
      <w:pPr>
        <w:ind w:left="2880" w:hanging="2880"/>
        <w:rPr>
          <w:rFonts w:ascii="Baskerville Old Face" w:hAnsi="Baskerville Old Face"/>
          <w:sz w:val="20"/>
          <w:szCs w:val="20"/>
          <w:lang w:val="en-US"/>
        </w:rPr>
      </w:pPr>
    </w:p>
    <w:p w14:paraId="0531C4E3" w14:textId="15E479FB" w:rsidR="00A149C3" w:rsidRDefault="00A149C3" w:rsidP="00A149C3">
      <w:pPr>
        <w:ind w:left="2880"/>
        <w:rPr>
          <w:rFonts w:ascii="Baskerville Old Face" w:hAnsi="Baskerville Old Face"/>
          <w:sz w:val="20"/>
          <w:szCs w:val="20"/>
          <w:lang w:val="en-US"/>
        </w:rPr>
      </w:pPr>
      <w:r w:rsidRPr="008B5774">
        <w:rPr>
          <w:rFonts w:ascii="Baskerville Old Face" w:hAnsi="Baskerville Old Face"/>
          <w:b/>
          <w:bCs/>
          <w:sz w:val="20"/>
          <w:szCs w:val="20"/>
          <w:lang w:val="en-US"/>
        </w:rPr>
        <w:t>2025 Annual Regional Lecturer Workshop on Transformative Human Rights Education an</w:t>
      </w:r>
      <w:r>
        <w:rPr>
          <w:rFonts w:ascii="Baskerville Old Face" w:hAnsi="Baskerville Old Face"/>
          <w:b/>
          <w:bCs/>
          <w:sz w:val="20"/>
          <w:szCs w:val="20"/>
          <w:lang w:val="en-US"/>
        </w:rPr>
        <w:t xml:space="preserve">d </w:t>
      </w:r>
      <w:r w:rsidRPr="008B5774">
        <w:rPr>
          <w:rFonts w:ascii="Baskerville Old Face" w:hAnsi="Baskerville Old Face"/>
          <w:b/>
          <w:bCs/>
          <w:sz w:val="20"/>
          <w:szCs w:val="20"/>
          <w:lang w:val="en-US"/>
        </w:rPr>
        <w:t>An</w:t>
      </w:r>
      <w:r>
        <w:rPr>
          <w:rFonts w:ascii="Baskerville Old Face" w:hAnsi="Baskerville Old Face"/>
          <w:b/>
          <w:bCs/>
          <w:sz w:val="20"/>
          <w:szCs w:val="20"/>
          <w:lang w:val="en-US"/>
        </w:rPr>
        <w:t xml:space="preserve"> </w:t>
      </w:r>
      <w:r w:rsidRPr="008B5774">
        <w:rPr>
          <w:rFonts w:ascii="Baskerville Old Face" w:hAnsi="Baskerville Old Face"/>
          <w:b/>
          <w:bCs/>
          <w:sz w:val="20"/>
          <w:szCs w:val="20"/>
          <w:lang w:val="en-US"/>
        </w:rPr>
        <w:t>Intersectional Approach to Teaching the Right to Development, Migration and Gender</w:t>
      </w:r>
    </w:p>
    <w:p w14:paraId="7E80527D" w14:textId="77777777" w:rsidR="00A149C3" w:rsidRDefault="00A149C3" w:rsidP="00A149C3">
      <w:pPr>
        <w:ind w:left="2880"/>
        <w:rPr>
          <w:rFonts w:ascii="Baskerville Old Face" w:hAnsi="Baskerville Old Face"/>
          <w:sz w:val="20"/>
          <w:szCs w:val="20"/>
          <w:lang w:val="en-US"/>
        </w:rPr>
      </w:pPr>
      <w:r>
        <w:rPr>
          <w:rFonts w:ascii="Baskerville Old Face" w:hAnsi="Baskerville Old Face"/>
          <w:sz w:val="20"/>
          <w:szCs w:val="20"/>
          <w:lang w:val="en-US"/>
        </w:rPr>
        <w:t xml:space="preserve">ASEAN University Network – Human Rights Education (AUN-HRE) &amp; Institute of Human Rights and Peace Studies, Mahidol University </w:t>
      </w:r>
    </w:p>
    <w:p w14:paraId="1BE98FF5" w14:textId="77777777" w:rsidR="00A149C3" w:rsidRDefault="00A149C3" w:rsidP="00A149C3">
      <w:pPr>
        <w:ind w:left="2880" w:hanging="2880"/>
        <w:rPr>
          <w:rFonts w:ascii="Baskerville Old Face" w:hAnsi="Baskerville Old Face"/>
          <w:sz w:val="20"/>
          <w:szCs w:val="20"/>
          <w:lang w:val="en-US"/>
        </w:rPr>
      </w:pPr>
      <w:r>
        <w:rPr>
          <w:rFonts w:ascii="Baskerville Old Face" w:hAnsi="Baskerville Old Face"/>
          <w:sz w:val="20"/>
          <w:szCs w:val="20"/>
          <w:lang w:val="en-US"/>
        </w:rPr>
        <w:tab/>
        <w:t>August 18-21, 2025</w:t>
      </w:r>
    </w:p>
    <w:p w14:paraId="06D01E07" w14:textId="6466AC96" w:rsidR="004C6A4C" w:rsidRDefault="004C6A4C" w:rsidP="00A149C3">
      <w:pPr>
        <w:rPr>
          <w:rFonts w:ascii="Baskerville Old Face" w:hAnsi="Baskerville Old Face"/>
          <w:sz w:val="20"/>
          <w:szCs w:val="20"/>
          <w:lang w:val="en-US"/>
        </w:rPr>
      </w:pPr>
    </w:p>
    <w:p w14:paraId="59901134" w14:textId="75FA2282" w:rsidR="004C6A4C" w:rsidRPr="004C6A4C" w:rsidRDefault="004C6A4C" w:rsidP="004C6A4C">
      <w:pPr>
        <w:ind w:left="2880"/>
        <w:rPr>
          <w:rFonts w:ascii="Baskerville Old Face" w:hAnsi="Baskerville Old Face"/>
          <w:b/>
          <w:bCs/>
          <w:sz w:val="20"/>
          <w:szCs w:val="20"/>
          <w:lang w:val="en-US"/>
        </w:rPr>
      </w:pPr>
      <w:r>
        <w:rPr>
          <w:rFonts w:ascii="Baskerville Old Face" w:hAnsi="Baskerville Old Face"/>
          <w:b/>
          <w:bCs/>
          <w:sz w:val="20"/>
          <w:szCs w:val="20"/>
          <w:lang w:val="en-US"/>
        </w:rPr>
        <w:t xml:space="preserve">CERIUM Summer School 2025: </w:t>
      </w:r>
      <w:r w:rsidRPr="006278E4">
        <w:rPr>
          <w:rFonts w:ascii="Baskerville Old Face" w:hAnsi="Baskerville Old Face"/>
          <w:b/>
          <w:bCs/>
          <w:sz w:val="20"/>
          <w:szCs w:val="20"/>
          <w:lang w:val="en-US"/>
        </w:rPr>
        <w:t>Democratic governance, citizen participation and minority</w:t>
      </w:r>
    </w:p>
    <w:p w14:paraId="24D7041F" w14:textId="77777777" w:rsidR="004C6A4C" w:rsidRDefault="004C6A4C" w:rsidP="004C6A4C">
      <w:pPr>
        <w:ind w:left="2880"/>
        <w:rPr>
          <w:rFonts w:ascii="Baskerville Old Face" w:hAnsi="Baskerville Old Face"/>
          <w:b/>
          <w:bCs/>
          <w:sz w:val="20"/>
          <w:szCs w:val="20"/>
          <w:lang w:val="en-US"/>
        </w:rPr>
      </w:pPr>
      <w:r w:rsidRPr="006278E4">
        <w:rPr>
          <w:rFonts w:ascii="Baskerville Old Face" w:hAnsi="Baskerville Old Face"/>
          <w:b/>
          <w:bCs/>
          <w:sz w:val="20"/>
          <w:szCs w:val="20"/>
          <w:lang w:val="en-US"/>
        </w:rPr>
        <w:t>rights in Southeast Asia</w:t>
      </w:r>
    </w:p>
    <w:p w14:paraId="67C5D5A7" w14:textId="77777777" w:rsidR="004C6A4C" w:rsidRDefault="004C6A4C" w:rsidP="004C6A4C">
      <w:pPr>
        <w:ind w:left="2880" w:hanging="2880"/>
        <w:rPr>
          <w:rFonts w:ascii="Baskerville Old Face" w:hAnsi="Baskerville Old Face"/>
          <w:sz w:val="20"/>
          <w:szCs w:val="20"/>
          <w:lang w:val="en-US"/>
        </w:rPr>
      </w:pPr>
      <w:r>
        <w:rPr>
          <w:rFonts w:ascii="Baskerville Old Face" w:hAnsi="Baskerville Old Face"/>
          <w:sz w:val="20"/>
          <w:szCs w:val="20"/>
          <w:lang w:val="en-US"/>
        </w:rPr>
        <w:tab/>
        <w:t>CERIUM, University of Montreal, University of Laval, &amp; University of the Philippine</w:t>
      </w:r>
    </w:p>
    <w:p w14:paraId="2BA250F2" w14:textId="77777777" w:rsidR="004C6A4C" w:rsidRDefault="004C6A4C" w:rsidP="004C6A4C">
      <w:pPr>
        <w:ind w:left="2880" w:hanging="2880"/>
        <w:rPr>
          <w:rFonts w:ascii="Baskerville Old Face" w:hAnsi="Baskerville Old Face"/>
          <w:sz w:val="20"/>
          <w:szCs w:val="20"/>
          <w:lang w:val="en-US"/>
        </w:rPr>
      </w:pPr>
      <w:r>
        <w:rPr>
          <w:rFonts w:ascii="Baskerville Old Face" w:hAnsi="Baskerville Old Face"/>
          <w:sz w:val="20"/>
          <w:szCs w:val="20"/>
          <w:lang w:val="en-US"/>
        </w:rPr>
        <w:tab/>
        <w:t>June 25, 2025 – July 4, 2025</w:t>
      </w:r>
    </w:p>
    <w:p w14:paraId="2BE39B40" w14:textId="77777777" w:rsidR="006278E4" w:rsidRDefault="006278E4" w:rsidP="006278E4">
      <w:pPr>
        <w:rPr>
          <w:rFonts w:ascii="Baskerville Old Face" w:hAnsi="Baskerville Old Face"/>
          <w:sz w:val="20"/>
          <w:szCs w:val="20"/>
          <w:lang w:val="en-US"/>
        </w:rPr>
      </w:pPr>
    </w:p>
    <w:p w14:paraId="7C91A81B" w14:textId="08291A53" w:rsidR="00B97A5F" w:rsidRDefault="00B97A5F" w:rsidP="006278E4">
      <w:pPr>
        <w:ind w:left="2880"/>
        <w:rPr>
          <w:rFonts w:ascii="Baskerville Old Face" w:hAnsi="Baskerville Old Face"/>
          <w:b/>
          <w:bCs/>
          <w:sz w:val="20"/>
          <w:szCs w:val="20"/>
          <w:lang w:val="en-US"/>
        </w:rPr>
      </w:pPr>
      <w:proofErr w:type="spellStart"/>
      <w:r w:rsidRPr="00B97A5F">
        <w:rPr>
          <w:rFonts w:ascii="Baskerville Old Face" w:hAnsi="Baskerville Old Face"/>
          <w:b/>
          <w:bCs/>
          <w:sz w:val="20"/>
          <w:szCs w:val="20"/>
          <w:lang w:val="en-US"/>
        </w:rPr>
        <w:t>Lupa’Sug</w:t>
      </w:r>
      <w:proofErr w:type="spellEnd"/>
      <w:r w:rsidRPr="00B97A5F">
        <w:rPr>
          <w:rFonts w:ascii="Baskerville Old Face" w:hAnsi="Baskerville Old Face"/>
          <w:b/>
          <w:bCs/>
          <w:sz w:val="20"/>
          <w:szCs w:val="20"/>
          <w:lang w:val="en-US"/>
        </w:rPr>
        <w:t xml:space="preserve"> and the Path of </w:t>
      </w:r>
      <w:proofErr w:type="spellStart"/>
      <w:r w:rsidRPr="00B97A5F">
        <w:rPr>
          <w:rFonts w:ascii="Baskerville Old Face" w:hAnsi="Baskerville Old Face"/>
          <w:b/>
          <w:bCs/>
          <w:sz w:val="20"/>
          <w:szCs w:val="20"/>
          <w:lang w:val="en-US"/>
        </w:rPr>
        <w:t>Ahlu</w:t>
      </w:r>
      <w:proofErr w:type="spellEnd"/>
      <w:r w:rsidRPr="00B97A5F">
        <w:rPr>
          <w:rFonts w:ascii="Baskerville Old Face" w:hAnsi="Baskerville Old Face"/>
          <w:b/>
          <w:bCs/>
          <w:sz w:val="20"/>
          <w:szCs w:val="20"/>
          <w:lang w:val="en-US"/>
        </w:rPr>
        <w:t xml:space="preserve"> s-Suluk: An International Conference on Sulu History an</w:t>
      </w:r>
      <w:r>
        <w:rPr>
          <w:rFonts w:ascii="Baskerville Old Face" w:hAnsi="Baskerville Old Face"/>
          <w:b/>
          <w:bCs/>
          <w:sz w:val="20"/>
          <w:szCs w:val="20"/>
          <w:lang w:val="en-US"/>
        </w:rPr>
        <w:t>d</w:t>
      </w:r>
    </w:p>
    <w:p w14:paraId="5620E27A" w14:textId="176C57AB" w:rsidR="00B97A5F" w:rsidRPr="008A07EF" w:rsidRDefault="00B97A5F" w:rsidP="00B97A5F">
      <w:pPr>
        <w:ind w:left="2880" w:hanging="2880"/>
        <w:rPr>
          <w:rFonts w:ascii="Baskerville Old Face" w:hAnsi="Baskerville Old Face"/>
          <w:i/>
          <w:iCs/>
          <w:sz w:val="20"/>
          <w:szCs w:val="20"/>
          <w:lang w:val="en-US"/>
        </w:rPr>
      </w:pPr>
      <w:r>
        <w:rPr>
          <w:rFonts w:ascii="Baskerville Old Face" w:hAnsi="Baskerville Old Face"/>
          <w:b/>
          <w:bCs/>
          <w:sz w:val="20"/>
          <w:szCs w:val="20"/>
          <w:lang w:val="en-US"/>
        </w:rPr>
        <w:tab/>
      </w:r>
      <w:r w:rsidRPr="00B97A5F">
        <w:rPr>
          <w:rFonts w:ascii="Baskerville Old Face" w:hAnsi="Baskerville Old Face"/>
          <w:b/>
          <w:bCs/>
          <w:sz w:val="20"/>
          <w:szCs w:val="20"/>
          <w:lang w:val="en-US"/>
        </w:rPr>
        <w:t>Power</w:t>
      </w:r>
      <w:r w:rsidR="008A07EF">
        <w:rPr>
          <w:rFonts w:ascii="Baskerville Old Face" w:hAnsi="Baskerville Old Face"/>
          <w:b/>
          <w:bCs/>
          <w:sz w:val="20"/>
          <w:szCs w:val="20"/>
          <w:lang w:val="en-US"/>
        </w:rPr>
        <w:t xml:space="preserve"> </w:t>
      </w:r>
      <w:r w:rsidR="008A07EF">
        <w:rPr>
          <w:rFonts w:ascii="Baskerville Old Face" w:hAnsi="Baskerville Old Face"/>
          <w:i/>
          <w:iCs/>
          <w:sz w:val="20"/>
          <w:szCs w:val="20"/>
          <w:lang w:val="en-US"/>
        </w:rPr>
        <w:t>Program Officer</w:t>
      </w:r>
    </w:p>
    <w:p w14:paraId="1BDA02E2" w14:textId="009E190D" w:rsidR="00B97A5F" w:rsidRDefault="00B97A5F" w:rsidP="00341426">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UP Center of Integrative and Development Studies &amp; MSU Sulu</w:t>
      </w:r>
    </w:p>
    <w:p w14:paraId="38133214" w14:textId="60EFBFCB" w:rsidR="00B97A5F" w:rsidRDefault="00B97A5F" w:rsidP="00341426">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April 23, 2025 – April 25, 2025</w:t>
      </w:r>
    </w:p>
    <w:p w14:paraId="47C22DC5" w14:textId="77777777" w:rsidR="00B97A5F" w:rsidRDefault="00B97A5F" w:rsidP="00B97A5F">
      <w:pPr>
        <w:rPr>
          <w:rFonts w:ascii="Baskerville Old Face" w:hAnsi="Baskerville Old Face"/>
          <w:b/>
          <w:bCs/>
          <w:sz w:val="20"/>
          <w:szCs w:val="20"/>
          <w:lang w:val="en-US"/>
        </w:rPr>
      </w:pPr>
    </w:p>
    <w:p w14:paraId="2DF75F7F" w14:textId="73CAD7B5" w:rsidR="00341426" w:rsidRPr="00341426" w:rsidRDefault="00341426" w:rsidP="00B97A5F">
      <w:pPr>
        <w:ind w:left="2880"/>
        <w:rPr>
          <w:rFonts w:ascii="Baskerville Old Face" w:hAnsi="Baskerville Old Face"/>
          <w:b/>
          <w:bCs/>
          <w:sz w:val="20"/>
          <w:szCs w:val="20"/>
          <w:lang w:val="en-US"/>
        </w:rPr>
      </w:pPr>
      <w:r>
        <w:rPr>
          <w:rFonts w:ascii="Baskerville Old Face" w:hAnsi="Baskerville Old Face"/>
          <w:b/>
          <w:bCs/>
          <w:sz w:val="20"/>
          <w:szCs w:val="20"/>
          <w:lang w:val="en-US"/>
        </w:rPr>
        <w:t>Conference on Asia Visions &amp; Voices: Geopolitical Consequences of US-China Tensions</w:t>
      </w:r>
    </w:p>
    <w:p w14:paraId="45E39208" w14:textId="123023DE" w:rsidR="00341426" w:rsidRDefault="00341426" w:rsidP="00341426">
      <w:pPr>
        <w:rPr>
          <w:rFonts w:ascii="Baskerville Old Face" w:hAnsi="Baskerville Old Face"/>
          <w:sz w:val="20"/>
          <w:szCs w:val="20"/>
          <w:lang w:val="en-US"/>
        </w:rPr>
      </w:pPr>
      <w:r>
        <w:rPr>
          <w:rFonts w:ascii="Baskerville Old Face" w:hAnsi="Baskerville Old Face"/>
          <w:sz w:val="20"/>
          <w:szCs w:val="20"/>
          <w:lang w:val="en-US"/>
        </w:rPr>
        <w:tab/>
      </w:r>
      <w:r w:rsidR="00B97A5F">
        <w:rPr>
          <w:rFonts w:ascii="Baskerville Old Face" w:hAnsi="Baskerville Old Face"/>
          <w:sz w:val="20"/>
          <w:szCs w:val="20"/>
          <w:lang w:val="en-US"/>
        </w:rPr>
        <w:tab/>
      </w:r>
      <w:r w:rsidR="00B97A5F">
        <w:rPr>
          <w:rFonts w:ascii="Baskerville Old Face" w:hAnsi="Baskerville Old Face"/>
          <w:sz w:val="20"/>
          <w:szCs w:val="20"/>
          <w:lang w:val="en-US"/>
        </w:rPr>
        <w:tab/>
      </w:r>
      <w:r w:rsidR="00B97A5F">
        <w:rPr>
          <w:rFonts w:ascii="Baskerville Old Face" w:hAnsi="Baskerville Old Face"/>
          <w:sz w:val="20"/>
          <w:szCs w:val="20"/>
          <w:lang w:val="en-US"/>
        </w:rPr>
        <w:tab/>
      </w:r>
      <w:r>
        <w:rPr>
          <w:rFonts w:ascii="Baskerville Old Face" w:hAnsi="Baskerville Old Face"/>
          <w:sz w:val="20"/>
          <w:szCs w:val="20"/>
          <w:lang w:val="en-US"/>
        </w:rPr>
        <w:t>Harvard Kennedy School &amp; Taipei School of Economics and Political Science</w:t>
      </w:r>
    </w:p>
    <w:p w14:paraId="6A3A0AD3" w14:textId="606A05BF" w:rsidR="00341426" w:rsidRDefault="00341426" w:rsidP="00341426">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Taipei, Taiwan</w:t>
      </w:r>
    </w:p>
    <w:p w14:paraId="5829D089" w14:textId="1818CFBF" w:rsidR="00341426" w:rsidRDefault="00341426" w:rsidP="00341426">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October 11, 2024 – October 12, 2024</w:t>
      </w:r>
    </w:p>
    <w:p w14:paraId="4A4865ED" w14:textId="77777777" w:rsidR="00341426" w:rsidRDefault="00341426" w:rsidP="00341426">
      <w:pPr>
        <w:rPr>
          <w:rFonts w:ascii="Baskerville Old Face" w:hAnsi="Baskerville Old Face"/>
          <w:sz w:val="20"/>
          <w:szCs w:val="20"/>
          <w:lang w:val="en-US"/>
        </w:rPr>
      </w:pPr>
    </w:p>
    <w:p w14:paraId="2DF703C0" w14:textId="3A366093" w:rsidR="00F413BC" w:rsidRPr="00F413BC" w:rsidRDefault="00F413BC" w:rsidP="00341426">
      <w:pPr>
        <w:ind w:left="2160" w:firstLine="720"/>
        <w:rPr>
          <w:rFonts w:ascii="Baskerville Old Face" w:hAnsi="Baskerville Old Face"/>
          <w:b/>
          <w:bCs/>
          <w:sz w:val="20"/>
          <w:szCs w:val="20"/>
          <w:lang w:val="en-US"/>
        </w:rPr>
      </w:pPr>
      <w:r>
        <w:rPr>
          <w:rFonts w:ascii="Baskerville Old Face" w:hAnsi="Baskerville Old Face"/>
          <w:b/>
          <w:bCs/>
          <w:sz w:val="20"/>
          <w:szCs w:val="20"/>
          <w:lang w:val="en-US"/>
        </w:rPr>
        <w:t>Seminar in Indigenous Studies and Indigenous Peoples in Asia</w:t>
      </w:r>
    </w:p>
    <w:p w14:paraId="567AC23E" w14:textId="5CAC7AF0" w:rsidR="00F413BC" w:rsidRPr="00F413BC" w:rsidRDefault="00F413BC" w:rsidP="00341426">
      <w:pPr>
        <w:ind w:left="2160" w:firstLine="720"/>
        <w:rPr>
          <w:rFonts w:ascii="Baskerville Old Face" w:hAnsi="Baskerville Old Face"/>
          <w:sz w:val="20"/>
          <w:szCs w:val="20"/>
          <w:lang w:val="en-US"/>
        </w:rPr>
      </w:pPr>
      <w:r>
        <w:rPr>
          <w:rFonts w:ascii="Baskerville Old Face" w:hAnsi="Baskerville Old Face"/>
          <w:sz w:val="20"/>
          <w:szCs w:val="20"/>
          <w:lang w:val="en-US"/>
        </w:rPr>
        <w:t>University of the Philippine</w:t>
      </w:r>
      <w:r w:rsidR="00B977BF">
        <w:rPr>
          <w:rFonts w:ascii="Baskerville Old Face" w:hAnsi="Baskerville Old Face"/>
          <w:sz w:val="20"/>
          <w:szCs w:val="20"/>
          <w:lang w:val="en-US"/>
        </w:rPr>
        <w:t>s</w:t>
      </w:r>
      <w:r>
        <w:rPr>
          <w:rFonts w:ascii="Baskerville Old Face" w:hAnsi="Baskerville Old Face"/>
          <w:sz w:val="20"/>
          <w:szCs w:val="20"/>
          <w:lang w:val="en-US"/>
        </w:rPr>
        <w:t xml:space="preserve"> – Baguio </w:t>
      </w:r>
    </w:p>
    <w:p w14:paraId="052AB8A5" w14:textId="48BBCAD1" w:rsidR="00F413BC" w:rsidRPr="00F413BC" w:rsidRDefault="00F413BC" w:rsidP="00341426">
      <w:pPr>
        <w:ind w:left="2160" w:firstLine="720"/>
        <w:rPr>
          <w:rFonts w:ascii="Baskerville Old Face" w:hAnsi="Baskerville Old Face"/>
          <w:i/>
          <w:iCs/>
          <w:sz w:val="20"/>
          <w:szCs w:val="20"/>
          <w:lang w:val="en-US"/>
        </w:rPr>
      </w:pPr>
      <w:r>
        <w:rPr>
          <w:rFonts w:ascii="Baskerville Old Face" w:hAnsi="Baskerville Old Face"/>
          <w:sz w:val="20"/>
          <w:szCs w:val="20"/>
          <w:lang w:val="en-US"/>
        </w:rPr>
        <w:t xml:space="preserve">Baguio City </w:t>
      </w:r>
      <w:r>
        <w:rPr>
          <w:rFonts w:ascii="Baskerville Old Face" w:hAnsi="Baskerville Old Face"/>
          <w:i/>
          <w:iCs/>
          <w:sz w:val="20"/>
          <w:szCs w:val="20"/>
          <w:lang w:val="en-US"/>
        </w:rPr>
        <w:t>online</w:t>
      </w:r>
    </w:p>
    <w:p w14:paraId="7F6EB3FE" w14:textId="7CA5D811" w:rsidR="00F413BC" w:rsidRPr="00F413BC" w:rsidRDefault="00F413BC" w:rsidP="00341426">
      <w:pPr>
        <w:ind w:left="2160" w:firstLine="720"/>
        <w:rPr>
          <w:rFonts w:ascii="Baskerville Old Face" w:hAnsi="Baskerville Old Face"/>
          <w:sz w:val="20"/>
          <w:szCs w:val="20"/>
          <w:lang w:val="en-US"/>
        </w:rPr>
      </w:pPr>
      <w:r>
        <w:rPr>
          <w:rFonts w:ascii="Baskerville Old Face" w:hAnsi="Baskerville Old Face"/>
          <w:sz w:val="20"/>
          <w:szCs w:val="20"/>
          <w:lang w:val="en-US"/>
        </w:rPr>
        <w:t>24-25 July 2023</w:t>
      </w:r>
    </w:p>
    <w:p w14:paraId="02D55B18" w14:textId="77777777" w:rsidR="00F413BC" w:rsidRDefault="00F413BC" w:rsidP="00341426">
      <w:pPr>
        <w:ind w:left="2160" w:firstLine="720"/>
        <w:rPr>
          <w:rFonts w:ascii="Baskerville Old Face" w:hAnsi="Baskerville Old Face"/>
          <w:b/>
          <w:bCs/>
          <w:sz w:val="20"/>
          <w:szCs w:val="20"/>
          <w:lang w:val="en-US"/>
        </w:rPr>
      </w:pPr>
    </w:p>
    <w:p w14:paraId="31716C1D" w14:textId="3E7AB97D" w:rsidR="0020518B" w:rsidRPr="00B32462" w:rsidRDefault="00915297" w:rsidP="00341426">
      <w:pPr>
        <w:ind w:left="2160" w:firstLine="720"/>
        <w:rPr>
          <w:rFonts w:ascii="Baskerville Old Face" w:hAnsi="Baskerville Old Face"/>
          <w:b/>
          <w:bCs/>
          <w:sz w:val="20"/>
          <w:szCs w:val="20"/>
          <w:lang w:val="en-US"/>
        </w:rPr>
      </w:pPr>
      <w:r>
        <w:rPr>
          <w:rFonts w:ascii="Baskerville Old Face" w:hAnsi="Baskerville Old Face"/>
          <w:b/>
          <w:bCs/>
          <w:sz w:val="20"/>
          <w:szCs w:val="20"/>
          <w:lang w:val="en-US"/>
        </w:rPr>
        <w:t xml:space="preserve">MMAT Summer Course 2024 </w:t>
      </w:r>
    </w:p>
    <w:p w14:paraId="674D5831" w14:textId="55416571" w:rsidR="0020518B" w:rsidRPr="00FA7ACE" w:rsidRDefault="0020518B" w:rsidP="0020518B">
      <w:pPr>
        <w:rPr>
          <w:rFonts w:ascii="Baskerville Old Face" w:hAnsi="Baskerville Old Face"/>
          <w:i/>
          <w:iCs/>
          <w:sz w:val="20"/>
          <w:szCs w:val="20"/>
          <w:lang w:val="en-US"/>
        </w:rPr>
      </w:pPr>
      <w:r>
        <w:rPr>
          <w:rFonts w:ascii="Baskerville Old Face" w:hAnsi="Baskerville Old Face"/>
          <w:sz w:val="20"/>
          <w:szCs w:val="20"/>
          <w:lang w:val="en-US"/>
        </w:rPr>
        <w:tab/>
      </w:r>
      <w:r w:rsidR="00341426">
        <w:rPr>
          <w:rFonts w:ascii="Baskerville Old Face" w:hAnsi="Baskerville Old Face"/>
          <w:sz w:val="20"/>
          <w:szCs w:val="20"/>
          <w:lang w:val="en-US"/>
        </w:rPr>
        <w:tab/>
      </w:r>
      <w:r w:rsidR="00341426">
        <w:rPr>
          <w:rFonts w:ascii="Baskerville Old Face" w:hAnsi="Baskerville Old Face"/>
          <w:sz w:val="20"/>
          <w:szCs w:val="20"/>
          <w:lang w:val="en-US"/>
        </w:rPr>
        <w:tab/>
      </w:r>
      <w:r w:rsidR="00341426">
        <w:rPr>
          <w:rFonts w:ascii="Baskerville Old Face" w:hAnsi="Baskerville Old Face"/>
          <w:sz w:val="20"/>
          <w:szCs w:val="20"/>
          <w:lang w:val="en-US"/>
        </w:rPr>
        <w:tab/>
      </w:r>
      <w:r w:rsidR="00915297">
        <w:rPr>
          <w:rFonts w:ascii="Baskerville Old Face" w:hAnsi="Baskerville Old Face"/>
          <w:b/>
          <w:bCs/>
          <w:sz w:val="20"/>
          <w:szCs w:val="20"/>
          <w:lang w:val="en-US"/>
        </w:rPr>
        <w:t>Social Transformation in Contemporary Southeast Asia</w:t>
      </w:r>
    </w:p>
    <w:p w14:paraId="040121B5" w14:textId="06F49647" w:rsidR="00915297" w:rsidRDefault="0020518B" w:rsidP="0020518B">
      <w:pPr>
        <w:rPr>
          <w:rFonts w:ascii="Baskerville Old Face" w:hAnsi="Baskerville Old Face"/>
          <w:sz w:val="20"/>
          <w:szCs w:val="20"/>
          <w:lang w:val="en-US"/>
        </w:rPr>
      </w:pPr>
      <w:r>
        <w:rPr>
          <w:rFonts w:ascii="Baskerville Old Face" w:hAnsi="Baskerville Old Face"/>
          <w:sz w:val="20"/>
          <w:szCs w:val="20"/>
          <w:lang w:val="en-US"/>
        </w:rPr>
        <w:tab/>
      </w:r>
      <w:r w:rsidR="00341426">
        <w:rPr>
          <w:rFonts w:ascii="Baskerville Old Face" w:hAnsi="Baskerville Old Face"/>
          <w:sz w:val="20"/>
          <w:szCs w:val="20"/>
          <w:lang w:val="en-US"/>
        </w:rPr>
        <w:tab/>
      </w:r>
      <w:r w:rsidR="00341426">
        <w:rPr>
          <w:rFonts w:ascii="Baskerville Old Face" w:hAnsi="Baskerville Old Face"/>
          <w:sz w:val="20"/>
          <w:szCs w:val="20"/>
          <w:lang w:val="en-US"/>
        </w:rPr>
        <w:tab/>
      </w:r>
      <w:r w:rsidR="00341426">
        <w:rPr>
          <w:rFonts w:ascii="Baskerville Old Face" w:hAnsi="Baskerville Old Face"/>
          <w:sz w:val="20"/>
          <w:szCs w:val="20"/>
          <w:lang w:val="en-US"/>
        </w:rPr>
        <w:tab/>
      </w:r>
      <w:r w:rsidR="00915297">
        <w:rPr>
          <w:rFonts w:ascii="Baskerville Old Face" w:hAnsi="Baskerville Old Face"/>
          <w:sz w:val="20"/>
          <w:szCs w:val="20"/>
          <w:lang w:val="en-US"/>
        </w:rPr>
        <w:t xml:space="preserve">Center for Southeast Asian Social Studies </w:t>
      </w:r>
    </w:p>
    <w:p w14:paraId="1D3D50D4" w14:textId="14AB2931" w:rsidR="0020518B" w:rsidRDefault="00915297" w:rsidP="00915297">
      <w:pPr>
        <w:ind w:left="2160" w:firstLine="720"/>
        <w:rPr>
          <w:rFonts w:ascii="Baskerville Old Face" w:hAnsi="Baskerville Old Face"/>
          <w:sz w:val="20"/>
          <w:szCs w:val="20"/>
          <w:lang w:val="en-US"/>
        </w:rPr>
      </w:pPr>
      <w:r>
        <w:rPr>
          <w:rFonts w:ascii="Baskerville Old Face" w:hAnsi="Baskerville Old Face"/>
          <w:sz w:val="20"/>
          <w:szCs w:val="20"/>
          <w:lang w:val="en-US"/>
        </w:rPr>
        <w:t>Universitas Gadjah Mada</w:t>
      </w:r>
    </w:p>
    <w:p w14:paraId="5452A69D" w14:textId="2FFDDD80" w:rsidR="0020518B" w:rsidRDefault="00915297" w:rsidP="0020518B">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 xml:space="preserve">July 16, 2024 – July 26, 2024 </w:t>
      </w:r>
    </w:p>
    <w:p w14:paraId="3D004E24" w14:textId="5A2E30EE" w:rsidR="00915297" w:rsidRDefault="00915297" w:rsidP="0020518B">
      <w:pPr>
        <w:rPr>
          <w:rFonts w:ascii="Baskerville Old Face" w:hAnsi="Baskerville Old Face"/>
          <w:sz w:val="20"/>
          <w:szCs w:val="20"/>
          <w:lang w:val="en-US"/>
        </w:rPr>
      </w:pPr>
    </w:p>
    <w:p w14:paraId="363EDD8B" w14:textId="3E9F78B7" w:rsidR="00915297" w:rsidRPr="00B32462" w:rsidRDefault="00915297" w:rsidP="00915297">
      <w:pPr>
        <w:rPr>
          <w:rFonts w:ascii="Baskerville Old Face" w:hAnsi="Baskerville Old Face"/>
          <w:b/>
          <w:bCs/>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b/>
          <w:bCs/>
          <w:sz w:val="20"/>
          <w:szCs w:val="20"/>
          <w:lang w:val="en-US"/>
        </w:rPr>
        <w:t>Rewriting Southeast Asia: Data and Publication</w:t>
      </w:r>
    </w:p>
    <w:p w14:paraId="4E59E0DC" w14:textId="5850710D" w:rsidR="00915297" w:rsidRDefault="00915297" w:rsidP="0020518B">
      <w:pPr>
        <w:rPr>
          <w:rFonts w:ascii="Baskerville Old Face" w:hAnsi="Baskerville Old Face"/>
          <w:i/>
          <w:iCs/>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 xml:space="preserve">University of Hawaii at Manoa Center of Southeast Asian Studies </w:t>
      </w:r>
    </w:p>
    <w:p w14:paraId="0F99B161" w14:textId="4FC2BFA8" w:rsidR="00915297" w:rsidRDefault="00915297" w:rsidP="0020518B">
      <w:pPr>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May 2, 2024</w:t>
      </w:r>
    </w:p>
    <w:p w14:paraId="78ECBD52" w14:textId="387D00B8" w:rsidR="00915297" w:rsidRDefault="00915297" w:rsidP="0020518B">
      <w:pPr>
        <w:rPr>
          <w:rFonts w:ascii="Baskerville Old Face" w:hAnsi="Baskerville Old Face"/>
          <w:sz w:val="20"/>
          <w:szCs w:val="20"/>
          <w:lang w:val="en-US"/>
        </w:rPr>
      </w:pPr>
    </w:p>
    <w:p w14:paraId="01CEA776" w14:textId="602594D6" w:rsidR="0020518B" w:rsidRPr="00104140" w:rsidRDefault="0020518B" w:rsidP="0020518B">
      <w:pPr>
        <w:ind w:left="2160" w:firstLine="720"/>
        <w:rPr>
          <w:rFonts w:ascii="Baskerville Old Face" w:hAnsi="Baskerville Old Face"/>
          <w:b/>
          <w:bCs/>
          <w:sz w:val="20"/>
          <w:szCs w:val="20"/>
          <w:lang w:val="en-US"/>
        </w:rPr>
      </w:pPr>
      <w:r>
        <w:rPr>
          <w:rFonts w:ascii="Baskerville Old Face" w:hAnsi="Baskerville Old Face"/>
          <w:b/>
          <w:bCs/>
          <w:sz w:val="20"/>
          <w:szCs w:val="20"/>
          <w:lang w:val="en-US"/>
        </w:rPr>
        <w:t>Writing Workshop on Religious Nationalism and Religion in Politics</w:t>
      </w:r>
    </w:p>
    <w:p w14:paraId="6FFB05D9" w14:textId="14E9E63F" w:rsidR="0020518B" w:rsidRPr="00104140" w:rsidRDefault="0020518B" w:rsidP="0020518B">
      <w:pPr>
        <w:rPr>
          <w:rFonts w:ascii="Baskerville Old Face" w:hAnsi="Baskerville Old Face"/>
          <w:i/>
          <w:iCs/>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b/>
          <w:bCs/>
          <w:sz w:val="20"/>
          <w:szCs w:val="20"/>
          <w:lang w:val="en-US"/>
        </w:rPr>
        <w:t xml:space="preserve">Badan Riset dan </w:t>
      </w:r>
      <w:proofErr w:type="spellStart"/>
      <w:r>
        <w:rPr>
          <w:rFonts w:ascii="Baskerville Old Face" w:hAnsi="Baskerville Old Face"/>
          <w:b/>
          <w:bCs/>
          <w:sz w:val="20"/>
          <w:szCs w:val="20"/>
          <w:lang w:val="en-US"/>
        </w:rPr>
        <w:t>Inovasi</w:t>
      </w:r>
      <w:proofErr w:type="spellEnd"/>
      <w:r>
        <w:rPr>
          <w:rFonts w:ascii="Baskerville Old Face" w:hAnsi="Baskerville Old Face"/>
          <w:b/>
          <w:bCs/>
          <w:sz w:val="20"/>
          <w:szCs w:val="20"/>
          <w:lang w:val="en-US"/>
        </w:rPr>
        <w:t xml:space="preserve"> Nasional (BRIN) Jakarta, Indonesia</w:t>
      </w:r>
    </w:p>
    <w:p w14:paraId="33F2B8D5" w14:textId="11B0C433" w:rsidR="0020518B" w:rsidRPr="00916476" w:rsidRDefault="0020518B" w:rsidP="0020518B">
      <w:pPr>
        <w:rPr>
          <w:rFonts w:ascii="Baskerville Old Face" w:hAnsi="Baskerville Old Face"/>
          <w:b/>
          <w:bCs/>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February 28 – March 1 2024</w:t>
      </w:r>
    </w:p>
    <w:p w14:paraId="2862C8A9" w14:textId="6F59A6AF" w:rsidR="008B0155" w:rsidRDefault="008B0155" w:rsidP="008B0155">
      <w:pPr>
        <w:rPr>
          <w:rFonts w:ascii="Baskerville Old Face" w:hAnsi="Baskerville Old Face"/>
          <w:sz w:val="20"/>
          <w:szCs w:val="20"/>
          <w:lang w:val="en-US"/>
        </w:rPr>
      </w:pPr>
    </w:p>
    <w:p w14:paraId="01ADC85A" w14:textId="498E1384" w:rsidR="00A114A1" w:rsidRDefault="00A114A1" w:rsidP="001A3E9E">
      <w:pPr>
        <w:pBdr>
          <w:top w:val="nil"/>
          <w:left w:val="nil"/>
          <w:bottom w:val="nil"/>
          <w:right w:val="nil"/>
          <w:between w:val="nil"/>
        </w:pBdr>
        <w:jc w:val="both"/>
        <w:rPr>
          <w:rFonts w:ascii="Baskerville Old Face" w:hAnsi="Baskerville Old Face"/>
          <w:sz w:val="20"/>
          <w:szCs w:val="20"/>
          <w:lang w:val="en-US"/>
        </w:rPr>
      </w:pPr>
      <w:r>
        <w:rPr>
          <w:rFonts w:ascii="Baskerville Old Face" w:hAnsi="Baskerville Old Face"/>
          <w:sz w:val="20"/>
          <w:szCs w:val="20"/>
          <w:lang w:val="en-US"/>
        </w:rPr>
        <w:t xml:space="preserve">ACADEMIC </w:t>
      </w:r>
      <w:r w:rsidR="001A3E9E">
        <w:rPr>
          <w:rFonts w:ascii="Baskerville Old Face" w:hAnsi="Baskerville Old Face"/>
          <w:sz w:val="20"/>
          <w:szCs w:val="20"/>
          <w:lang w:val="en-US"/>
        </w:rPr>
        <w:t xml:space="preserve">AFFILIATIONS </w:t>
      </w:r>
      <w:r w:rsidR="001A3E9E">
        <w:rPr>
          <w:rFonts w:ascii="Baskerville Old Face" w:hAnsi="Baskerville Old Face"/>
          <w:sz w:val="20"/>
          <w:szCs w:val="20"/>
          <w:lang w:val="en-US"/>
        </w:rPr>
        <w:tab/>
      </w:r>
      <w:r w:rsidRPr="001A3E9E">
        <w:rPr>
          <w:rFonts w:ascii="Baskerville Old Face" w:hAnsi="Baskerville Old Face"/>
          <w:b/>
          <w:bCs/>
          <w:sz w:val="20"/>
          <w:szCs w:val="20"/>
          <w:lang w:val="en-US"/>
        </w:rPr>
        <w:t>DLSU Southeast Asian Research Center and Hub (DLSU SEARCH)</w:t>
      </w:r>
      <w:r w:rsidR="001A3E9E">
        <w:rPr>
          <w:rFonts w:ascii="Baskerville Old Face" w:hAnsi="Baskerville Old Face"/>
          <w:sz w:val="20"/>
          <w:szCs w:val="20"/>
          <w:lang w:val="en-US"/>
        </w:rPr>
        <w:t xml:space="preserve"> – Affiliate</w:t>
      </w:r>
    </w:p>
    <w:p w14:paraId="08CAB878" w14:textId="5FC56C9C" w:rsidR="001A3E9E" w:rsidRPr="001A3E9E" w:rsidRDefault="001A3E9E" w:rsidP="001A3E9E">
      <w:pPr>
        <w:pBdr>
          <w:top w:val="nil"/>
          <w:left w:val="nil"/>
          <w:bottom w:val="nil"/>
          <w:right w:val="nil"/>
          <w:between w:val="nil"/>
        </w:pBdr>
        <w:jc w:val="both"/>
        <w:rPr>
          <w:rFonts w:ascii="Baskerville Old Face" w:hAnsi="Baskerville Old Face"/>
          <w:b/>
          <w:bCs/>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sidRPr="001A3E9E">
        <w:rPr>
          <w:rFonts w:ascii="Baskerville Old Face" w:hAnsi="Baskerville Old Face"/>
          <w:b/>
          <w:bCs/>
          <w:sz w:val="20"/>
          <w:szCs w:val="20"/>
          <w:lang w:val="en-US"/>
        </w:rPr>
        <w:t>Association of Southeast Asian Studies (ASEAS)</w:t>
      </w:r>
    </w:p>
    <w:p w14:paraId="254321C7" w14:textId="17A3091D" w:rsidR="00A114A1" w:rsidRDefault="001A3E9E" w:rsidP="00A114A1">
      <w:pPr>
        <w:pBdr>
          <w:top w:val="nil"/>
          <w:left w:val="nil"/>
          <w:bottom w:val="nil"/>
          <w:right w:val="nil"/>
          <w:between w:val="nil"/>
        </w:pBdr>
        <w:ind w:left="2160" w:firstLine="720"/>
        <w:jc w:val="both"/>
        <w:rPr>
          <w:rFonts w:ascii="Baskerville Old Face" w:hAnsi="Baskerville Old Face"/>
          <w:b/>
          <w:bCs/>
          <w:sz w:val="20"/>
          <w:szCs w:val="20"/>
          <w:lang w:val="en-US"/>
        </w:rPr>
      </w:pPr>
      <w:r w:rsidRPr="001A3E9E">
        <w:rPr>
          <w:rFonts w:ascii="Baskerville Old Face" w:hAnsi="Baskerville Old Face"/>
          <w:b/>
          <w:bCs/>
          <w:sz w:val="20"/>
          <w:szCs w:val="20"/>
          <w:lang w:val="en-US"/>
        </w:rPr>
        <w:t>New York Southeast Asia Network (NYSEAN)</w:t>
      </w:r>
    </w:p>
    <w:p w14:paraId="0B3764D1" w14:textId="3A841260" w:rsidR="00A114A1" w:rsidRPr="001A3E9E" w:rsidRDefault="001A3E9E" w:rsidP="001A3E9E">
      <w:pPr>
        <w:pBdr>
          <w:top w:val="nil"/>
          <w:left w:val="nil"/>
          <w:bottom w:val="nil"/>
          <w:right w:val="nil"/>
          <w:between w:val="nil"/>
        </w:pBdr>
        <w:ind w:left="2160" w:firstLine="720"/>
        <w:jc w:val="both"/>
        <w:rPr>
          <w:rFonts w:ascii="Baskerville Old Face" w:hAnsi="Baskerville Old Face"/>
          <w:b/>
          <w:bCs/>
          <w:sz w:val="20"/>
          <w:szCs w:val="20"/>
          <w:lang w:val="en-US"/>
        </w:rPr>
      </w:pPr>
      <w:r>
        <w:rPr>
          <w:rFonts w:ascii="Baskerville Old Face" w:hAnsi="Baskerville Old Face"/>
          <w:b/>
          <w:bCs/>
          <w:sz w:val="20"/>
          <w:szCs w:val="20"/>
          <w:lang w:val="en-US"/>
        </w:rPr>
        <w:t>Performance Studies International (</w:t>
      </w:r>
      <w:proofErr w:type="spellStart"/>
      <w:r>
        <w:rPr>
          <w:rFonts w:ascii="Baskerville Old Face" w:hAnsi="Baskerville Old Face"/>
          <w:b/>
          <w:bCs/>
          <w:sz w:val="20"/>
          <w:szCs w:val="20"/>
          <w:lang w:val="en-US"/>
        </w:rPr>
        <w:t>PSi</w:t>
      </w:r>
      <w:proofErr w:type="spellEnd"/>
      <w:r>
        <w:rPr>
          <w:rFonts w:ascii="Baskerville Old Face" w:hAnsi="Baskerville Old Face"/>
          <w:b/>
          <w:bCs/>
          <w:sz w:val="20"/>
          <w:szCs w:val="20"/>
          <w:lang w:val="en-US"/>
        </w:rPr>
        <w:t>)</w:t>
      </w:r>
    </w:p>
    <w:p w14:paraId="2A8972E9" w14:textId="77777777" w:rsidR="00A114A1" w:rsidRDefault="00A114A1" w:rsidP="00B977BF">
      <w:pPr>
        <w:pBdr>
          <w:top w:val="nil"/>
          <w:left w:val="nil"/>
          <w:bottom w:val="nil"/>
          <w:right w:val="nil"/>
          <w:between w:val="nil"/>
        </w:pBdr>
        <w:jc w:val="both"/>
        <w:rPr>
          <w:rFonts w:ascii="Baskerville Old Face" w:hAnsi="Baskerville Old Face"/>
          <w:sz w:val="20"/>
          <w:szCs w:val="20"/>
          <w:lang w:val="en-US"/>
        </w:rPr>
      </w:pPr>
    </w:p>
    <w:p w14:paraId="75827E4B" w14:textId="60D3C182" w:rsidR="002F717A" w:rsidRDefault="008B0155" w:rsidP="00B977BF">
      <w:pPr>
        <w:pBdr>
          <w:top w:val="nil"/>
          <w:left w:val="nil"/>
          <w:bottom w:val="nil"/>
          <w:right w:val="nil"/>
          <w:between w:val="nil"/>
        </w:pBdr>
        <w:jc w:val="both"/>
        <w:rPr>
          <w:rFonts w:ascii="Baskerville Old Face" w:hAnsi="Baskerville Old Face"/>
          <w:b/>
          <w:bCs/>
          <w:sz w:val="20"/>
          <w:szCs w:val="20"/>
          <w:lang w:val="en-US"/>
        </w:rPr>
      </w:pPr>
      <w:r>
        <w:rPr>
          <w:rFonts w:ascii="Baskerville Old Face" w:hAnsi="Baskerville Old Face"/>
          <w:sz w:val="20"/>
          <w:szCs w:val="20"/>
          <w:lang w:val="en-US"/>
        </w:rPr>
        <w:t>REFERENCES</w:t>
      </w:r>
      <w:r>
        <w:rPr>
          <w:rFonts w:ascii="Baskerville Old Face" w:hAnsi="Baskerville Old Face"/>
          <w:sz w:val="20"/>
          <w:szCs w:val="20"/>
          <w:lang w:val="en-US"/>
        </w:rPr>
        <w:tab/>
      </w:r>
      <w:r>
        <w:rPr>
          <w:rFonts w:ascii="Baskerville Old Face" w:hAnsi="Baskerville Old Face"/>
          <w:sz w:val="20"/>
          <w:szCs w:val="20"/>
          <w:lang w:val="en-US"/>
        </w:rPr>
        <w:tab/>
      </w:r>
      <w:r w:rsidR="0096062E">
        <w:rPr>
          <w:rFonts w:ascii="Baskerville Old Face" w:hAnsi="Baskerville Old Face"/>
          <w:sz w:val="20"/>
          <w:szCs w:val="20"/>
          <w:lang w:val="en-US"/>
        </w:rPr>
        <w:tab/>
      </w:r>
      <w:r w:rsidR="002F717A">
        <w:rPr>
          <w:rFonts w:ascii="Baskerville Old Face" w:hAnsi="Baskerville Old Face"/>
          <w:b/>
          <w:bCs/>
          <w:sz w:val="20"/>
          <w:szCs w:val="20"/>
          <w:lang w:val="en-US"/>
        </w:rPr>
        <w:t>Dr. Teresa Paula de Luna</w:t>
      </w:r>
    </w:p>
    <w:p w14:paraId="1FA70B45" w14:textId="782DB06A" w:rsidR="002F717A" w:rsidRDefault="002F717A" w:rsidP="00B977BF">
      <w:pPr>
        <w:pBdr>
          <w:top w:val="nil"/>
          <w:left w:val="nil"/>
          <w:bottom w:val="nil"/>
          <w:right w:val="nil"/>
          <w:between w:val="nil"/>
        </w:pBdr>
        <w:jc w:val="both"/>
        <w:rPr>
          <w:rFonts w:ascii="Baskerville Old Face" w:hAnsi="Baskerville Old Face"/>
          <w:sz w:val="20"/>
          <w:szCs w:val="20"/>
          <w:lang w:val="en-US"/>
        </w:rPr>
      </w:pPr>
      <w:r>
        <w:rPr>
          <w:rFonts w:ascii="Baskerville Old Face" w:hAnsi="Baskerville Old Face"/>
          <w:b/>
          <w:bCs/>
          <w:sz w:val="20"/>
          <w:szCs w:val="20"/>
          <w:lang w:val="en-US"/>
        </w:rPr>
        <w:tab/>
      </w:r>
      <w:r>
        <w:rPr>
          <w:rFonts w:ascii="Baskerville Old Face" w:hAnsi="Baskerville Old Face"/>
          <w:b/>
          <w:bCs/>
          <w:sz w:val="20"/>
          <w:szCs w:val="20"/>
          <w:lang w:val="en-US"/>
        </w:rPr>
        <w:tab/>
      </w:r>
      <w:r>
        <w:rPr>
          <w:rFonts w:ascii="Baskerville Old Face" w:hAnsi="Baskerville Old Face"/>
          <w:b/>
          <w:bCs/>
          <w:sz w:val="20"/>
          <w:szCs w:val="20"/>
          <w:lang w:val="en-US"/>
        </w:rPr>
        <w:tab/>
      </w:r>
      <w:r>
        <w:rPr>
          <w:rFonts w:ascii="Baskerville Old Face" w:hAnsi="Baskerville Old Face"/>
          <w:b/>
          <w:bCs/>
          <w:sz w:val="20"/>
          <w:szCs w:val="20"/>
          <w:lang w:val="en-US"/>
        </w:rPr>
        <w:tab/>
      </w:r>
      <w:r>
        <w:rPr>
          <w:rFonts w:ascii="Baskerville Old Face" w:hAnsi="Baskerville Old Face"/>
          <w:sz w:val="20"/>
          <w:szCs w:val="20"/>
          <w:lang w:val="en-US"/>
        </w:rPr>
        <w:t>Professor</w:t>
      </w:r>
    </w:p>
    <w:p w14:paraId="222D0275" w14:textId="2DBCF6D6" w:rsidR="002F717A" w:rsidRDefault="002F717A" w:rsidP="00B977BF">
      <w:pPr>
        <w:pBdr>
          <w:top w:val="nil"/>
          <w:left w:val="nil"/>
          <w:bottom w:val="nil"/>
          <w:right w:val="nil"/>
          <w:between w:val="nil"/>
        </w:pBdr>
        <w:jc w:val="both"/>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Department of Speech Communication and Theatre Arts</w:t>
      </w:r>
    </w:p>
    <w:p w14:paraId="16581896" w14:textId="73D6538F" w:rsidR="002F717A" w:rsidRDefault="002F717A" w:rsidP="00B977BF">
      <w:pPr>
        <w:pBdr>
          <w:top w:val="nil"/>
          <w:left w:val="nil"/>
          <w:bottom w:val="nil"/>
          <w:right w:val="nil"/>
          <w:between w:val="nil"/>
        </w:pBdr>
        <w:jc w:val="both"/>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University of the Philippine Diliman</w:t>
      </w:r>
    </w:p>
    <w:p w14:paraId="2EE40600" w14:textId="5E13FC43" w:rsidR="002F717A" w:rsidRDefault="002F717A" w:rsidP="00B977BF">
      <w:pPr>
        <w:pBdr>
          <w:top w:val="nil"/>
          <w:left w:val="nil"/>
          <w:bottom w:val="nil"/>
          <w:right w:val="nil"/>
          <w:between w:val="nil"/>
        </w:pBdr>
        <w:jc w:val="both"/>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hyperlink r:id="rId12" w:history="1">
        <w:r w:rsidRPr="00A64A3F">
          <w:rPr>
            <w:rStyle w:val="Hyperlink"/>
            <w:rFonts w:ascii="Baskerville Old Face" w:hAnsi="Baskerville Old Face"/>
            <w:sz w:val="20"/>
            <w:szCs w:val="20"/>
            <w:lang w:val="en-US"/>
          </w:rPr>
          <w:t>tsdeluna@up.edu.ph</w:t>
        </w:r>
      </w:hyperlink>
    </w:p>
    <w:p w14:paraId="79DA9519" w14:textId="77777777" w:rsidR="002F717A" w:rsidRDefault="002F717A" w:rsidP="002F717A">
      <w:pPr>
        <w:pBdr>
          <w:top w:val="nil"/>
          <w:left w:val="nil"/>
          <w:bottom w:val="nil"/>
          <w:right w:val="nil"/>
          <w:between w:val="nil"/>
        </w:pBdr>
        <w:jc w:val="both"/>
        <w:rPr>
          <w:rFonts w:ascii="Baskerville Old Face" w:hAnsi="Baskerville Old Face"/>
          <w:sz w:val="20"/>
          <w:szCs w:val="20"/>
          <w:lang w:val="en-US"/>
        </w:rPr>
      </w:pPr>
    </w:p>
    <w:p w14:paraId="65C7D1B6" w14:textId="2FBCD23F" w:rsidR="0096062E" w:rsidRDefault="0096062E" w:rsidP="002F717A">
      <w:pPr>
        <w:pBdr>
          <w:top w:val="nil"/>
          <w:left w:val="nil"/>
          <w:bottom w:val="nil"/>
          <w:right w:val="nil"/>
          <w:between w:val="nil"/>
        </w:pBdr>
        <w:ind w:left="2160" w:firstLine="720"/>
        <w:jc w:val="both"/>
        <w:rPr>
          <w:rFonts w:ascii="Baskerville Old Face" w:hAnsi="Baskerville Old Face"/>
          <w:b/>
          <w:bCs/>
          <w:sz w:val="20"/>
          <w:szCs w:val="20"/>
          <w:lang w:val="en-US"/>
        </w:rPr>
      </w:pPr>
      <w:r>
        <w:rPr>
          <w:rFonts w:ascii="Baskerville Old Face" w:hAnsi="Baskerville Old Face"/>
          <w:b/>
          <w:bCs/>
          <w:sz w:val="20"/>
          <w:szCs w:val="20"/>
          <w:lang w:val="en-US"/>
        </w:rPr>
        <w:t>Dr. Rafaelita Aldaba</w:t>
      </w:r>
    </w:p>
    <w:p w14:paraId="508461E0" w14:textId="1AF39BC7" w:rsidR="0096062E" w:rsidRPr="0096062E" w:rsidRDefault="0096062E" w:rsidP="00B977BF">
      <w:pPr>
        <w:pBdr>
          <w:top w:val="nil"/>
          <w:left w:val="nil"/>
          <w:bottom w:val="nil"/>
          <w:right w:val="nil"/>
          <w:between w:val="nil"/>
        </w:pBdr>
        <w:jc w:val="both"/>
        <w:rPr>
          <w:rFonts w:ascii="Baskerville Old Face" w:hAnsi="Baskerville Old Face"/>
          <w:sz w:val="20"/>
          <w:szCs w:val="20"/>
          <w:lang w:val="en-US"/>
        </w:rPr>
      </w:pPr>
      <w:r>
        <w:rPr>
          <w:rFonts w:ascii="Baskerville Old Face" w:hAnsi="Baskerville Old Face"/>
          <w:b/>
          <w:bCs/>
          <w:sz w:val="20"/>
          <w:szCs w:val="20"/>
          <w:lang w:val="en-US"/>
        </w:rPr>
        <w:tab/>
      </w:r>
      <w:r>
        <w:rPr>
          <w:rFonts w:ascii="Baskerville Old Face" w:hAnsi="Baskerville Old Face"/>
          <w:b/>
          <w:bCs/>
          <w:sz w:val="20"/>
          <w:szCs w:val="20"/>
          <w:lang w:val="en-US"/>
        </w:rPr>
        <w:tab/>
      </w:r>
      <w:r>
        <w:rPr>
          <w:rFonts w:ascii="Baskerville Old Face" w:hAnsi="Baskerville Old Face"/>
          <w:b/>
          <w:bCs/>
          <w:sz w:val="20"/>
          <w:szCs w:val="20"/>
          <w:lang w:val="en-US"/>
        </w:rPr>
        <w:tab/>
      </w:r>
      <w:r>
        <w:rPr>
          <w:rFonts w:ascii="Baskerville Old Face" w:hAnsi="Baskerville Old Face"/>
          <w:b/>
          <w:bCs/>
          <w:sz w:val="20"/>
          <w:szCs w:val="20"/>
          <w:lang w:val="en-US"/>
        </w:rPr>
        <w:tab/>
      </w:r>
      <w:r>
        <w:rPr>
          <w:rFonts w:ascii="Baskerville Old Face" w:hAnsi="Baskerville Old Face"/>
          <w:sz w:val="20"/>
          <w:szCs w:val="20"/>
          <w:lang w:val="en-US"/>
        </w:rPr>
        <w:t>Undersecretary for Competitiveness and Innovation Group</w:t>
      </w:r>
    </w:p>
    <w:p w14:paraId="6EBBBF4D" w14:textId="66204C95" w:rsidR="0096062E" w:rsidRDefault="0096062E" w:rsidP="00B977BF">
      <w:pPr>
        <w:pBdr>
          <w:top w:val="nil"/>
          <w:left w:val="nil"/>
          <w:bottom w:val="nil"/>
          <w:right w:val="nil"/>
          <w:between w:val="nil"/>
        </w:pBdr>
        <w:jc w:val="both"/>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t>Department of Trade and Industry</w:t>
      </w:r>
      <w:r>
        <w:rPr>
          <w:rFonts w:ascii="Baskerville Old Face" w:hAnsi="Baskerville Old Face"/>
          <w:sz w:val="20"/>
          <w:szCs w:val="20"/>
          <w:lang w:val="en-US"/>
        </w:rPr>
        <w:tab/>
      </w:r>
    </w:p>
    <w:p w14:paraId="6CF66B8E" w14:textId="0490AC74" w:rsidR="0096062E" w:rsidRDefault="0096062E" w:rsidP="00B977BF">
      <w:pPr>
        <w:pBdr>
          <w:top w:val="nil"/>
          <w:left w:val="nil"/>
          <w:bottom w:val="nil"/>
          <w:right w:val="nil"/>
          <w:between w:val="nil"/>
        </w:pBdr>
        <w:jc w:val="both"/>
        <w:rPr>
          <w:rFonts w:ascii="Baskerville Old Face" w:hAnsi="Baskerville Old Face"/>
          <w:sz w:val="20"/>
          <w:szCs w:val="20"/>
          <w:lang w:val="en-US"/>
        </w:rPr>
      </w:pP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r>
        <w:rPr>
          <w:rFonts w:ascii="Baskerville Old Face" w:hAnsi="Baskerville Old Face"/>
          <w:sz w:val="20"/>
          <w:szCs w:val="20"/>
          <w:lang w:val="en-US"/>
        </w:rPr>
        <w:tab/>
      </w:r>
      <w:hyperlink r:id="rId13" w:history="1">
        <w:r w:rsidR="00296B18" w:rsidRPr="003713BB">
          <w:rPr>
            <w:rStyle w:val="Hyperlink"/>
            <w:rFonts w:ascii="Baskerville Old Face" w:hAnsi="Baskerville Old Face"/>
            <w:sz w:val="20"/>
            <w:szCs w:val="20"/>
            <w:lang w:val="en-US"/>
          </w:rPr>
          <w:t>RafaelitaAldaba@dti.gov.ph</w:t>
        </w:r>
      </w:hyperlink>
    </w:p>
    <w:p w14:paraId="66ACB8F6" w14:textId="77777777" w:rsidR="002F717A" w:rsidRPr="00223043" w:rsidRDefault="002F717A" w:rsidP="002F717A">
      <w:pPr>
        <w:pBdr>
          <w:top w:val="nil"/>
          <w:left w:val="nil"/>
          <w:bottom w:val="nil"/>
          <w:right w:val="nil"/>
          <w:between w:val="nil"/>
        </w:pBdr>
        <w:jc w:val="both"/>
        <w:rPr>
          <w:rFonts w:ascii="Baskerville Old Face" w:eastAsia="Arial" w:hAnsi="Baskerville Old Face" w:cs="Arial"/>
          <w:iCs/>
          <w:color w:val="000000"/>
          <w:sz w:val="20"/>
          <w:szCs w:val="20"/>
        </w:rPr>
      </w:pPr>
    </w:p>
    <w:p w14:paraId="6F89C27E" w14:textId="1B844AC1" w:rsidR="00B977BF" w:rsidRPr="00B411DA" w:rsidRDefault="00B977BF" w:rsidP="0096062E">
      <w:pPr>
        <w:pBdr>
          <w:top w:val="nil"/>
          <w:left w:val="nil"/>
          <w:bottom w:val="nil"/>
          <w:right w:val="nil"/>
          <w:between w:val="nil"/>
        </w:pBdr>
        <w:ind w:left="2160" w:firstLine="720"/>
        <w:jc w:val="both"/>
        <w:rPr>
          <w:rFonts w:ascii="Baskerville Old Face" w:eastAsia="Arial" w:hAnsi="Baskerville Old Face" w:cs="Arial"/>
          <w:b/>
          <w:bCs/>
          <w:iCs/>
          <w:color w:val="000000"/>
          <w:sz w:val="20"/>
          <w:szCs w:val="20"/>
        </w:rPr>
      </w:pPr>
      <w:r w:rsidRPr="00B411DA">
        <w:rPr>
          <w:rFonts w:ascii="Baskerville Old Face" w:eastAsia="Arial" w:hAnsi="Baskerville Old Face" w:cs="Arial"/>
          <w:b/>
          <w:bCs/>
          <w:iCs/>
          <w:color w:val="000000"/>
          <w:sz w:val="20"/>
          <w:szCs w:val="20"/>
        </w:rPr>
        <w:t>Dr. Tun-</w:t>
      </w:r>
      <w:proofErr w:type="spellStart"/>
      <w:r w:rsidRPr="00B411DA">
        <w:rPr>
          <w:rFonts w:ascii="Baskerville Old Face" w:eastAsia="Arial" w:hAnsi="Baskerville Old Face" w:cs="Arial"/>
          <w:b/>
          <w:bCs/>
          <w:iCs/>
          <w:color w:val="000000"/>
          <w:sz w:val="20"/>
          <w:szCs w:val="20"/>
        </w:rPr>
        <w:t>jen</w:t>
      </w:r>
      <w:proofErr w:type="spellEnd"/>
      <w:r w:rsidRPr="00B411DA">
        <w:rPr>
          <w:rFonts w:ascii="Baskerville Old Face" w:eastAsia="Arial" w:hAnsi="Baskerville Old Face" w:cs="Arial"/>
          <w:b/>
          <w:bCs/>
          <w:iCs/>
          <w:color w:val="000000"/>
          <w:sz w:val="20"/>
          <w:szCs w:val="20"/>
        </w:rPr>
        <w:t xml:space="preserve"> Cheng</w:t>
      </w:r>
      <w:r>
        <w:rPr>
          <w:rFonts w:ascii="Baskerville Old Face" w:eastAsia="Arial" w:hAnsi="Baskerville Old Face" w:cs="Arial"/>
          <w:b/>
          <w:bCs/>
          <w:iCs/>
          <w:color w:val="000000"/>
          <w:sz w:val="20"/>
          <w:szCs w:val="20"/>
        </w:rPr>
        <w:t xml:space="preserve"> </w:t>
      </w:r>
      <w:proofErr w:type="spellStart"/>
      <w:r w:rsidRPr="008B0155">
        <w:rPr>
          <w:rFonts w:ascii="MS Mincho" w:eastAsia="MS Mincho" w:hAnsi="MS Mincho" w:cs="MS Gothic" w:hint="eastAsia"/>
          <w:b/>
          <w:bCs/>
          <w:sz w:val="20"/>
          <w:szCs w:val="20"/>
          <w:lang w:val="en-US"/>
        </w:rPr>
        <w:t>鄭敦仁</w:t>
      </w:r>
      <w:proofErr w:type="spellEnd"/>
    </w:p>
    <w:p w14:paraId="12F760C6" w14:textId="77777777" w:rsidR="00B977BF" w:rsidRDefault="00B977BF" w:rsidP="00B977BF">
      <w:pPr>
        <w:pBdr>
          <w:top w:val="nil"/>
          <w:left w:val="nil"/>
          <w:bottom w:val="nil"/>
          <w:right w:val="nil"/>
          <w:between w:val="nil"/>
        </w:pBdr>
        <w:jc w:val="both"/>
        <w:rPr>
          <w:rFonts w:ascii="Baskerville Old Face" w:eastAsia="Arial" w:hAnsi="Baskerville Old Face" w:cs="Arial"/>
          <w:iCs/>
          <w:color w:val="000000"/>
          <w:sz w:val="20"/>
          <w:szCs w:val="20"/>
        </w:rPr>
      </w:pPr>
      <w:r>
        <w:rPr>
          <w:rFonts w:ascii="Baskerville Old Face" w:eastAsia="Arial" w:hAnsi="Baskerville Old Face" w:cs="Arial"/>
          <w:iCs/>
          <w:color w:val="000000"/>
          <w:sz w:val="20"/>
          <w:szCs w:val="20"/>
        </w:rPr>
        <w:tab/>
      </w:r>
      <w:r>
        <w:rPr>
          <w:rFonts w:ascii="Baskerville Old Face" w:eastAsia="Arial" w:hAnsi="Baskerville Old Face" w:cs="Arial"/>
          <w:iCs/>
          <w:color w:val="000000"/>
          <w:sz w:val="20"/>
          <w:szCs w:val="20"/>
        </w:rPr>
        <w:tab/>
      </w:r>
      <w:r>
        <w:rPr>
          <w:rFonts w:ascii="Baskerville Old Face" w:eastAsia="Arial" w:hAnsi="Baskerville Old Face" w:cs="Arial"/>
          <w:iCs/>
          <w:color w:val="000000"/>
          <w:sz w:val="20"/>
          <w:szCs w:val="20"/>
        </w:rPr>
        <w:tab/>
      </w:r>
      <w:r>
        <w:rPr>
          <w:rFonts w:ascii="Baskerville Old Face" w:eastAsia="Arial" w:hAnsi="Baskerville Old Face" w:cs="Arial"/>
          <w:iCs/>
          <w:color w:val="000000"/>
          <w:sz w:val="20"/>
          <w:szCs w:val="20"/>
        </w:rPr>
        <w:tab/>
        <w:t>Yun-Han Chu Chair Professor, Professor of Government</w:t>
      </w:r>
    </w:p>
    <w:p w14:paraId="37484F4B" w14:textId="77777777" w:rsidR="00B977BF" w:rsidRDefault="00B977BF" w:rsidP="00B977BF">
      <w:pPr>
        <w:pBdr>
          <w:top w:val="nil"/>
          <w:left w:val="nil"/>
          <w:bottom w:val="nil"/>
          <w:right w:val="nil"/>
          <w:between w:val="nil"/>
        </w:pBdr>
        <w:ind w:left="2160" w:firstLine="720"/>
        <w:jc w:val="both"/>
        <w:rPr>
          <w:rFonts w:ascii="Baskerville Old Face" w:eastAsia="Arial" w:hAnsi="Baskerville Old Face" w:cs="Arial"/>
          <w:iCs/>
          <w:color w:val="000000"/>
          <w:sz w:val="20"/>
          <w:szCs w:val="20"/>
        </w:rPr>
      </w:pPr>
      <w:r>
        <w:rPr>
          <w:rFonts w:ascii="Baskerville Old Face" w:eastAsia="Arial" w:hAnsi="Baskerville Old Face" w:cs="Arial"/>
          <w:iCs/>
          <w:color w:val="000000"/>
          <w:sz w:val="20"/>
          <w:szCs w:val="20"/>
        </w:rPr>
        <w:t>The College of William &amp; Mary in Williamsburg Virginia</w:t>
      </w:r>
    </w:p>
    <w:p w14:paraId="0AB43DC0" w14:textId="5BD37270" w:rsidR="00B977BF" w:rsidRDefault="00B977BF" w:rsidP="00B977BF">
      <w:pPr>
        <w:ind w:left="2160" w:firstLine="720"/>
        <w:rPr>
          <w:rFonts w:ascii="Baskerville Old Face" w:hAnsi="Baskerville Old Face"/>
          <w:sz w:val="20"/>
          <w:szCs w:val="20"/>
          <w:lang w:val="en-US"/>
        </w:rPr>
      </w:pPr>
      <w:hyperlink r:id="rId14" w:history="1">
        <w:r w:rsidRPr="00477492">
          <w:rPr>
            <w:rStyle w:val="Hyperlink"/>
            <w:rFonts w:ascii="Baskerville Old Face" w:hAnsi="Baskerville Old Face"/>
            <w:sz w:val="20"/>
            <w:szCs w:val="20"/>
            <w:lang w:val="en-US"/>
          </w:rPr>
          <w:t>tjcheng7@gmail.com</w:t>
        </w:r>
      </w:hyperlink>
    </w:p>
    <w:p w14:paraId="1BB227DE" w14:textId="77777777" w:rsidR="00B977BF" w:rsidRDefault="00B977BF" w:rsidP="008B0155">
      <w:pPr>
        <w:rPr>
          <w:rFonts w:ascii="Baskerville Old Face" w:hAnsi="Baskerville Old Face"/>
          <w:sz w:val="20"/>
          <w:szCs w:val="20"/>
          <w:lang w:val="en-US"/>
        </w:rPr>
      </w:pPr>
    </w:p>
    <w:p w14:paraId="503A5781" w14:textId="3FB19BC8" w:rsidR="00384000" w:rsidRDefault="00384000" w:rsidP="00B977BF">
      <w:pPr>
        <w:ind w:left="2160" w:firstLine="720"/>
        <w:rPr>
          <w:rFonts w:ascii="Baskerville Old Face" w:hAnsi="Baskerville Old Face"/>
          <w:b/>
          <w:bCs/>
          <w:sz w:val="20"/>
          <w:szCs w:val="20"/>
        </w:rPr>
      </w:pPr>
      <w:r>
        <w:rPr>
          <w:rFonts w:ascii="Baskerville Old Face" w:hAnsi="Baskerville Old Face"/>
          <w:b/>
          <w:bCs/>
          <w:sz w:val="20"/>
          <w:szCs w:val="20"/>
          <w:lang w:val="en-US"/>
        </w:rPr>
        <w:t xml:space="preserve">Dr. Chung-min Tsai </w:t>
      </w:r>
      <w:proofErr w:type="spellStart"/>
      <w:r w:rsidRPr="00384000">
        <w:rPr>
          <w:rFonts w:ascii="Baskerville Old Face" w:hAnsi="Baskerville Old Face" w:hint="eastAsia"/>
          <w:b/>
          <w:bCs/>
          <w:sz w:val="20"/>
          <w:szCs w:val="20"/>
        </w:rPr>
        <w:t>蔡中民</w:t>
      </w:r>
      <w:proofErr w:type="spellEnd"/>
    </w:p>
    <w:p w14:paraId="76AE08B8" w14:textId="70288C90" w:rsidR="00384000" w:rsidRDefault="00384000" w:rsidP="008B0155">
      <w:pPr>
        <w:rPr>
          <w:rFonts w:ascii="Baskerville Old Face" w:hAnsi="Baskerville Old Face"/>
          <w:sz w:val="20"/>
          <w:szCs w:val="20"/>
        </w:rPr>
      </w:pPr>
      <w:r>
        <w:rPr>
          <w:rFonts w:ascii="Baskerville Old Face" w:hAnsi="Baskerville Old Face"/>
          <w:b/>
          <w:bCs/>
          <w:sz w:val="20"/>
          <w:szCs w:val="20"/>
        </w:rPr>
        <w:tab/>
      </w:r>
      <w:r>
        <w:rPr>
          <w:rFonts w:ascii="Baskerville Old Face" w:hAnsi="Baskerville Old Face"/>
          <w:b/>
          <w:bCs/>
          <w:sz w:val="20"/>
          <w:szCs w:val="20"/>
        </w:rPr>
        <w:tab/>
      </w:r>
      <w:r>
        <w:rPr>
          <w:rFonts w:ascii="Baskerville Old Face" w:hAnsi="Baskerville Old Face"/>
          <w:b/>
          <w:bCs/>
          <w:sz w:val="20"/>
          <w:szCs w:val="20"/>
        </w:rPr>
        <w:tab/>
      </w:r>
      <w:r>
        <w:rPr>
          <w:rFonts w:ascii="Baskerville Old Face" w:hAnsi="Baskerville Old Face"/>
          <w:b/>
          <w:bCs/>
          <w:sz w:val="20"/>
          <w:szCs w:val="20"/>
        </w:rPr>
        <w:tab/>
      </w:r>
      <w:r>
        <w:rPr>
          <w:rFonts w:ascii="Baskerville Old Face" w:hAnsi="Baskerville Old Face"/>
          <w:sz w:val="20"/>
          <w:szCs w:val="20"/>
        </w:rPr>
        <w:t>Professor, National Chengchi University</w:t>
      </w:r>
    </w:p>
    <w:p w14:paraId="53A2BBF8" w14:textId="27379B09" w:rsidR="00384000" w:rsidRDefault="00384000" w:rsidP="008B0155">
      <w:pPr>
        <w:rPr>
          <w:rFonts w:ascii="Baskerville Old Face" w:hAnsi="Baskerville Old Face"/>
          <w:sz w:val="20"/>
          <w:szCs w:val="20"/>
          <w:lang w:val="en-US" w:eastAsia="zh-TW"/>
        </w:rPr>
      </w:pPr>
      <w:r>
        <w:rPr>
          <w:rFonts w:ascii="Baskerville Old Face" w:hAnsi="Baskerville Old Face"/>
          <w:sz w:val="20"/>
          <w:szCs w:val="20"/>
        </w:rPr>
        <w:tab/>
      </w:r>
      <w:r>
        <w:rPr>
          <w:rFonts w:ascii="Baskerville Old Face" w:hAnsi="Baskerville Old Face"/>
          <w:sz w:val="20"/>
          <w:szCs w:val="20"/>
        </w:rPr>
        <w:tab/>
      </w:r>
      <w:r>
        <w:rPr>
          <w:rFonts w:ascii="Baskerville Old Face" w:hAnsi="Baskerville Old Face"/>
          <w:sz w:val="20"/>
          <w:szCs w:val="20"/>
        </w:rPr>
        <w:tab/>
      </w:r>
      <w:r>
        <w:rPr>
          <w:rFonts w:ascii="Baskerville Old Face" w:hAnsi="Baskerville Old Face"/>
          <w:sz w:val="20"/>
          <w:szCs w:val="20"/>
        </w:rPr>
        <w:tab/>
      </w:r>
      <w:hyperlink r:id="rId15" w:history="1">
        <w:r w:rsidRPr="00384000">
          <w:rPr>
            <w:rStyle w:val="Hyperlink"/>
            <w:rFonts w:ascii="Baskerville Old Face" w:hAnsi="Baskerville Old Face" w:hint="eastAsia"/>
            <w:sz w:val="20"/>
            <w:szCs w:val="20"/>
          </w:rPr>
          <w:t>cmtsai@nccu.edu.tw</w:t>
        </w:r>
      </w:hyperlink>
    </w:p>
    <w:p w14:paraId="04934400" w14:textId="77777777" w:rsidR="00524575" w:rsidRDefault="00524575" w:rsidP="008B0155">
      <w:pPr>
        <w:rPr>
          <w:rFonts w:ascii="Baskerville Old Face" w:hAnsi="Baskerville Old Face"/>
          <w:sz w:val="20"/>
          <w:szCs w:val="20"/>
          <w:lang w:val="en-US" w:eastAsia="zh-TW"/>
        </w:rPr>
      </w:pPr>
    </w:p>
    <w:p w14:paraId="56E880CD" w14:textId="77777777" w:rsidR="00524575" w:rsidRPr="00524575" w:rsidRDefault="00524575" w:rsidP="00524575">
      <w:pPr>
        <w:ind w:left="2160" w:firstLine="720"/>
        <w:rPr>
          <w:rFonts w:ascii="Baskerville" w:hAnsi="Baskerville"/>
          <w:sz w:val="20"/>
          <w:szCs w:val="20"/>
        </w:rPr>
      </w:pPr>
    </w:p>
    <w:p w14:paraId="2D2B7CB8" w14:textId="78184BE0" w:rsidR="00CF5255" w:rsidRPr="00915297" w:rsidRDefault="00143601" w:rsidP="008C035C">
      <w:pPr>
        <w:pBdr>
          <w:top w:val="nil"/>
          <w:left w:val="nil"/>
          <w:bottom w:val="nil"/>
          <w:right w:val="nil"/>
          <w:between w:val="nil"/>
        </w:pBdr>
        <w:spacing w:after="2" w:line="259" w:lineRule="auto"/>
        <w:ind w:left="2880" w:hanging="2880"/>
        <w:rPr>
          <w:rFonts w:ascii="Baskerville Old Face" w:hAnsi="Baskerville Old Face"/>
          <w:i/>
          <w:iCs/>
          <w:sz w:val="20"/>
          <w:szCs w:val="20"/>
          <w:lang w:val="en-US"/>
        </w:rPr>
      </w:pPr>
      <w:r>
        <w:rPr>
          <w:rFonts w:ascii="Baskerville Old Face" w:eastAsia="Arial" w:hAnsi="Baskerville Old Face" w:cs="Arial"/>
          <w:color w:val="000000"/>
          <w:sz w:val="20"/>
          <w:szCs w:val="20"/>
        </w:rPr>
        <w:t>SKILLS &amp; HOBBIES</w:t>
      </w:r>
      <w:r>
        <w:rPr>
          <w:rFonts w:ascii="Baskerville Old Face" w:eastAsia="Arial" w:hAnsi="Baskerville Old Face" w:cs="Arial"/>
          <w:color w:val="000000"/>
          <w:sz w:val="20"/>
          <w:szCs w:val="20"/>
        </w:rPr>
        <w:tab/>
        <w:t>Qualitative and Quantitative Methods, Hosting,</w:t>
      </w:r>
      <w:r w:rsidR="0096062E">
        <w:rPr>
          <w:rFonts w:ascii="Baskerville Old Face" w:eastAsia="Arial" w:hAnsi="Baskerville Old Face" w:cs="Arial"/>
          <w:color w:val="000000"/>
          <w:sz w:val="20"/>
          <w:szCs w:val="20"/>
        </w:rPr>
        <w:t xml:space="preserve"> Strategic Planning, </w:t>
      </w:r>
      <w:r>
        <w:rPr>
          <w:rFonts w:ascii="Baskerville Old Face" w:eastAsia="Arial" w:hAnsi="Baskerville Old Face" w:cs="Arial"/>
          <w:color w:val="000000"/>
          <w:sz w:val="20"/>
          <w:szCs w:val="20"/>
        </w:rPr>
        <w:t>Negotiations, Stata, Canva, Basic Photoshop, Operations Optimization, Process Flowcharting, Events Management, Teaching, Singing, Acting, Dancing, Badminton, Table Tennis</w:t>
      </w:r>
    </w:p>
    <w:sectPr w:rsidR="00CF5255" w:rsidRPr="00915297" w:rsidSect="0020518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6FDB" w14:textId="77777777" w:rsidR="00C72BE7" w:rsidRDefault="00C72BE7" w:rsidP="008C035C">
      <w:r>
        <w:separator/>
      </w:r>
    </w:p>
  </w:endnote>
  <w:endnote w:type="continuationSeparator" w:id="0">
    <w:p w14:paraId="63DCAE60" w14:textId="77777777" w:rsidR="00C72BE7" w:rsidRDefault="00C72BE7" w:rsidP="008C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6EA03" w14:textId="77777777" w:rsidR="00C72BE7" w:rsidRDefault="00C72BE7" w:rsidP="008C035C">
      <w:r>
        <w:separator/>
      </w:r>
    </w:p>
  </w:footnote>
  <w:footnote w:type="continuationSeparator" w:id="0">
    <w:p w14:paraId="5DB04330" w14:textId="77777777" w:rsidR="00C72BE7" w:rsidRDefault="00C72BE7" w:rsidP="008C0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9054E"/>
    <w:multiLevelType w:val="hybridMultilevel"/>
    <w:tmpl w:val="1EE0E53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613A3F61"/>
    <w:multiLevelType w:val="hybridMultilevel"/>
    <w:tmpl w:val="53C88DD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70B75D7B"/>
    <w:multiLevelType w:val="hybridMultilevel"/>
    <w:tmpl w:val="98EE8AE6"/>
    <w:lvl w:ilvl="0" w:tplc="A0BA8952">
      <w:numFmt w:val="bullet"/>
      <w:lvlText w:val=""/>
      <w:lvlJc w:val="left"/>
      <w:pPr>
        <w:ind w:left="3240" w:hanging="360"/>
      </w:pPr>
      <w:rPr>
        <w:rFonts w:ascii="Symbol" w:eastAsiaTheme="minorHAnsi" w:hAnsi="Symbol" w:cstheme="minorBidi"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38433484">
    <w:abstractNumId w:val="2"/>
  </w:num>
  <w:num w:numId="2" w16cid:durableId="1474905070">
    <w:abstractNumId w:val="0"/>
  </w:num>
  <w:num w:numId="3" w16cid:durableId="616378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18B"/>
    <w:rsid w:val="00013709"/>
    <w:rsid w:val="00016FEF"/>
    <w:rsid w:val="00021D6E"/>
    <w:rsid w:val="00027D9D"/>
    <w:rsid w:val="000300D5"/>
    <w:rsid w:val="00030268"/>
    <w:rsid w:val="000313A7"/>
    <w:rsid w:val="000355A0"/>
    <w:rsid w:val="00040E16"/>
    <w:rsid w:val="000430E0"/>
    <w:rsid w:val="00043498"/>
    <w:rsid w:val="00052919"/>
    <w:rsid w:val="00060DD5"/>
    <w:rsid w:val="00061986"/>
    <w:rsid w:val="00067D04"/>
    <w:rsid w:val="000732A5"/>
    <w:rsid w:val="000874F3"/>
    <w:rsid w:val="000A6BED"/>
    <w:rsid w:val="000C0D13"/>
    <w:rsid w:val="000C679C"/>
    <w:rsid w:val="000C6C35"/>
    <w:rsid w:val="000D0567"/>
    <w:rsid w:val="000D109B"/>
    <w:rsid w:val="000D7793"/>
    <w:rsid w:val="000E2305"/>
    <w:rsid w:val="000E4A3A"/>
    <w:rsid w:val="000E56FB"/>
    <w:rsid w:val="000E5797"/>
    <w:rsid w:val="000F44C0"/>
    <w:rsid w:val="000F5DCA"/>
    <w:rsid w:val="000F6930"/>
    <w:rsid w:val="00101AB2"/>
    <w:rsid w:val="00103D56"/>
    <w:rsid w:val="00105A2F"/>
    <w:rsid w:val="00117467"/>
    <w:rsid w:val="001246F2"/>
    <w:rsid w:val="00126B00"/>
    <w:rsid w:val="00137B4A"/>
    <w:rsid w:val="00137D53"/>
    <w:rsid w:val="00142B00"/>
    <w:rsid w:val="00143601"/>
    <w:rsid w:val="0015688C"/>
    <w:rsid w:val="00156E38"/>
    <w:rsid w:val="00157577"/>
    <w:rsid w:val="00161773"/>
    <w:rsid w:val="001742B5"/>
    <w:rsid w:val="00174C79"/>
    <w:rsid w:val="0018231B"/>
    <w:rsid w:val="00182ADA"/>
    <w:rsid w:val="001864EF"/>
    <w:rsid w:val="00186943"/>
    <w:rsid w:val="00191549"/>
    <w:rsid w:val="001A18A6"/>
    <w:rsid w:val="001A3E9E"/>
    <w:rsid w:val="001B10AE"/>
    <w:rsid w:val="001B789F"/>
    <w:rsid w:val="001C3FE8"/>
    <w:rsid w:val="001C6FEB"/>
    <w:rsid w:val="001D157E"/>
    <w:rsid w:val="001D4014"/>
    <w:rsid w:val="001D4A2E"/>
    <w:rsid w:val="001D7D5E"/>
    <w:rsid w:val="001E2208"/>
    <w:rsid w:val="001F2ABF"/>
    <w:rsid w:val="001F4982"/>
    <w:rsid w:val="00203D8F"/>
    <w:rsid w:val="0020518B"/>
    <w:rsid w:val="0022302C"/>
    <w:rsid w:val="00223043"/>
    <w:rsid w:val="002322BD"/>
    <w:rsid w:val="00253870"/>
    <w:rsid w:val="00263EA6"/>
    <w:rsid w:val="00280C70"/>
    <w:rsid w:val="0028209A"/>
    <w:rsid w:val="002832BE"/>
    <w:rsid w:val="00285444"/>
    <w:rsid w:val="00290382"/>
    <w:rsid w:val="002910F7"/>
    <w:rsid w:val="002934DF"/>
    <w:rsid w:val="002954B7"/>
    <w:rsid w:val="00296B18"/>
    <w:rsid w:val="002A370B"/>
    <w:rsid w:val="002A7163"/>
    <w:rsid w:val="002B341A"/>
    <w:rsid w:val="002B6894"/>
    <w:rsid w:val="002C0164"/>
    <w:rsid w:val="002C2D42"/>
    <w:rsid w:val="002C36AE"/>
    <w:rsid w:val="002C778B"/>
    <w:rsid w:val="002D3F98"/>
    <w:rsid w:val="002E0547"/>
    <w:rsid w:val="002E0FA4"/>
    <w:rsid w:val="002E4DCD"/>
    <w:rsid w:val="002F7019"/>
    <w:rsid w:val="002F717A"/>
    <w:rsid w:val="00300376"/>
    <w:rsid w:val="00320C48"/>
    <w:rsid w:val="00324A42"/>
    <w:rsid w:val="00330973"/>
    <w:rsid w:val="00332B85"/>
    <w:rsid w:val="003342B9"/>
    <w:rsid w:val="00334E42"/>
    <w:rsid w:val="0033579A"/>
    <w:rsid w:val="00341426"/>
    <w:rsid w:val="003461E9"/>
    <w:rsid w:val="003518CE"/>
    <w:rsid w:val="0035215C"/>
    <w:rsid w:val="003525EF"/>
    <w:rsid w:val="00357451"/>
    <w:rsid w:val="00363772"/>
    <w:rsid w:val="003648F4"/>
    <w:rsid w:val="00364D33"/>
    <w:rsid w:val="00365173"/>
    <w:rsid w:val="0038335C"/>
    <w:rsid w:val="00384000"/>
    <w:rsid w:val="00387EA4"/>
    <w:rsid w:val="0039449E"/>
    <w:rsid w:val="0039783A"/>
    <w:rsid w:val="003A1A22"/>
    <w:rsid w:val="003A55A9"/>
    <w:rsid w:val="003C2F64"/>
    <w:rsid w:val="003C4910"/>
    <w:rsid w:val="003E0F1F"/>
    <w:rsid w:val="003E6F53"/>
    <w:rsid w:val="003E7CDC"/>
    <w:rsid w:val="003F2F28"/>
    <w:rsid w:val="003F2FB0"/>
    <w:rsid w:val="00404D86"/>
    <w:rsid w:val="00417248"/>
    <w:rsid w:val="00421ACF"/>
    <w:rsid w:val="00434C74"/>
    <w:rsid w:val="00440F5C"/>
    <w:rsid w:val="00442054"/>
    <w:rsid w:val="00444F5D"/>
    <w:rsid w:val="0045630F"/>
    <w:rsid w:val="00456AFA"/>
    <w:rsid w:val="004608D8"/>
    <w:rsid w:val="0046232F"/>
    <w:rsid w:val="004663C0"/>
    <w:rsid w:val="0047202C"/>
    <w:rsid w:val="00494FA2"/>
    <w:rsid w:val="00495B2E"/>
    <w:rsid w:val="004B422E"/>
    <w:rsid w:val="004C4792"/>
    <w:rsid w:val="004C6362"/>
    <w:rsid w:val="004C6A4C"/>
    <w:rsid w:val="004C6E1D"/>
    <w:rsid w:val="004D4C85"/>
    <w:rsid w:val="004D5E54"/>
    <w:rsid w:val="004E2CB9"/>
    <w:rsid w:val="004F6EFE"/>
    <w:rsid w:val="00514B03"/>
    <w:rsid w:val="005206F3"/>
    <w:rsid w:val="00520E6D"/>
    <w:rsid w:val="00524575"/>
    <w:rsid w:val="00527694"/>
    <w:rsid w:val="005302F8"/>
    <w:rsid w:val="00532CE9"/>
    <w:rsid w:val="00533218"/>
    <w:rsid w:val="00541DC9"/>
    <w:rsid w:val="0054581C"/>
    <w:rsid w:val="00554F79"/>
    <w:rsid w:val="005615D6"/>
    <w:rsid w:val="00563317"/>
    <w:rsid w:val="00567395"/>
    <w:rsid w:val="00573305"/>
    <w:rsid w:val="005837F0"/>
    <w:rsid w:val="00596CD4"/>
    <w:rsid w:val="00597451"/>
    <w:rsid w:val="005A7280"/>
    <w:rsid w:val="005A7AD5"/>
    <w:rsid w:val="005A7E64"/>
    <w:rsid w:val="005C67CA"/>
    <w:rsid w:val="005D0A91"/>
    <w:rsid w:val="005D102A"/>
    <w:rsid w:val="005D25A9"/>
    <w:rsid w:val="005D6965"/>
    <w:rsid w:val="005E090F"/>
    <w:rsid w:val="005E324D"/>
    <w:rsid w:val="005E5752"/>
    <w:rsid w:val="005F344A"/>
    <w:rsid w:val="005F5C81"/>
    <w:rsid w:val="00600E27"/>
    <w:rsid w:val="00602A30"/>
    <w:rsid w:val="006043AC"/>
    <w:rsid w:val="00604909"/>
    <w:rsid w:val="00605BC7"/>
    <w:rsid w:val="006278E4"/>
    <w:rsid w:val="006403A4"/>
    <w:rsid w:val="00646030"/>
    <w:rsid w:val="00646082"/>
    <w:rsid w:val="00652C2A"/>
    <w:rsid w:val="006566B5"/>
    <w:rsid w:val="00666EE6"/>
    <w:rsid w:val="006704FB"/>
    <w:rsid w:val="006749B9"/>
    <w:rsid w:val="00674F26"/>
    <w:rsid w:val="00682453"/>
    <w:rsid w:val="00685186"/>
    <w:rsid w:val="00687982"/>
    <w:rsid w:val="00690EF5"/>
    <w:rsid w:val="006B35E7"/>
    <w:rsid w:val="006E583B"/>
    <w:rsid w:val="006F2AD8"/>
    <w:rsid w:val="006F3CCD"/>
    <w:rsid w:val="007103B4"/>
    <w:rsid w:val="00711169"/>
    <w:rsid w:val="00715F22"/>
    <w:rsid w:val="0071647C"/>
    <w:rsid w:val="00722631"/>
    <w:rsid w:val="007329AA"/>
    <w:rsid w:val="00735DAA"/>
    <w:rsid w:val="0074081B"/>
    <w:rsid w:val="00750F31"/>
    <w:rsid w:val="00752457"/>
    <w:rsid w:val="00763593"/>
    <w:rsid w:val="007648F5"/>
    <w:rsid w:val="00776595"/>
    <w:rsid w:val="007971FE"/>
    <w:rsid w:val="00797C61"/>
    <w:rsid w:val="007B3E68"/>
    <w:rsid w:val="007C3AE3"/>
    <w:rsid w:val="007C3B51"/>
    <w:rsid w:val="007D09F3"/>
    <w:rsid w:val="007D58AC"/>
    <w:rsid w:val="007E248A"/>
    <w:rsid w:val="007E54DC"/>
    <w:rsid w:val="007E5FFB"/>
    <w:rsid w:val="007F0B2B"/>
    <w:rsid w:val="0080509A"/>
    <w:rsid w:val="00805562"/>
    <w:rsid w:val="00813E5E"/>
    <w:rsid w:val="00815C8F"/>
    <w:rsid w:val="00820039"/>
    <w:rsid w:val="00840D61"/>
    <w:rsid w:val="00841BBE"/>
    <w:rsid w:val="00842BB5"/>
    <w:rsid w:val="008459C6"/>
    <w:rsid w:val="00847D62"/>
    <w:rsid w:val="00847FC2"/>
    <w:rsid w:val="0085142C"/>
    <w:rsid w:val="00862BB1"/>
    <w:rsid w:val="00866564"/>
    <w:rsid w:val="008733FF"/>
    <w:rsid w:val="00876A57"/>
    <w:rsid w:val="008826C1"/>
    <w:rsid w:val="008849C8"/>
    <w:rsid w:val="008909DA"/>
    <w:rsid w:val="00896DE1"/>
    <w:rsid w:val="0089799F"/>
    <w:rsid w:val="008A017F"/>
    <w:rsid w:val="008A07EF"/>
    <w:rsid w:val="008B0155"/>
    <w:rsid w:val="008B0541"/>
    <w:rsid w:val="008B5774"/>
    <w:rsid w:val="008C035C"/>
    <w:rsid w:val="00905F3A"/>
    <w:rsid w:val="00915297"/>
    <w:rsid w:val="00916476"/>
    <w:rsid w:val="009246A0"/>
    <w:rsid w:val="00930E4E"/>
    <w:rsid w:val="00933CC5"/>
    <w:rsid w:val="00934B83"/>
    <w:rsid w:val="009379E2"/>
    <w:rsid w:val="00942EF3"/>
    <w:rsid w:val="00946C3F"/>
    <w:rsid w:val="00950FC8"/>
    <w:rsid w:val="00954F2A"/>
    <w:rsid w:val="00957766"/>
    <w:rsid w:val="0096062E"/>
    <w:rsid w:val="00962E30"/>
    <w:rsid w:val="009666BE"/>
    <w:rsid w:val="0097278D"/>
    <w:rsid w:val="00974C23"/>
    <w:rsid w:val="00995FB5"/>
    <w:rsid w:val="009A13A8"/>
    <w:rsid w:val="009A1F76"/>
    <w:rsid w:val="009B5E46"/>
    <w:rsid w:val="009C233A"/>
    <w:rsid w:val="009C3995"/>
    <w:rsid w:val="00A00AE5"/>
    <w:rsid w:val="00A06305"/>
    <w:rsid w:val="00A114A1"/>
    <w:rsid w:val="00A149C3"/>
    <w:rsid w:val="00A421D7"/>
    <w:rsid w:val="00A450BA"/>
    <w:rsid w:val="00A455EF"/>
    <w:rsid w:val="00A463E4"/>
    <w:rsid w:val="00A5172E"/>
    <w:rsid w:val="00A57CD2"/>
    <w:rsid w:val="00A57CFA"/>
    <w:rsid w:val="00A7484F"/>
    <w:rsid w:val="00A80B79"/>
    <w:rsid w:val="00A95367"/>
    <w:rsid w:val="00A97A32"/>
    <w:rsid w:val="00AB2246"/>
    <w:rsid w:val="00AC5A39"/>
    <w:rsid w:val="00AC7709"/>
    <w:rsid w:val="00AD7746"/>
    <w:rsid w:val="00AE00DC"/>
    <w:rsid w:val="00B02878"/>
    <w:rsid w:val="00B0689F"/>
    <w:rsid w:val="00B112D2"/>
    <w:rsid w:val="00B12B52"/>
    <w:rsid w:val="00B36E9F"/>
    <w:rsid w:val="00B42B8F"/>
    <w:rsid w:val="00B56219"/>
    <w:rsid w:val="00B636BE"/>
    <w:rsid w:val="00B63EC5"/>
    <w:rsid w:val="00B641BE"/>
    <w:rsid w:val="00B8126D"/>
    <w:rsid w:val="00B84E04"/>
    <w:rsid w:val="00B862CE"/>
    <w:rsid w:val="00B86E8C"/>
    <w:rsid w:val="00B90C90"/>
    <w:rsid w:val="00B92045"/>
    <w:rsid w:val="00B977BF"/>
    <w:rsid w:val="00B97A5F"/>
    <w:rsid w:val="00BA57C3"/>
    <w:rsid w:val="00BB2415"/>
    <w:rsid w:val="00BE426E"/>
    <w:rsid w:val="00BF0139"/>
    <w:rsid w:val="00C1090C"/>
    <w:rsid w:val="00C17507"/>
    <w:rsid w:val="00C23B7F"/>
    <w:rsid w:val="00C32661"/>
    <w:rsid w:val="00C455BB"/>
    <w:rsid w:val="00C57822"/>
    <w:rsid w:val="00C6293F"/>
    <w:rsid w:val="00C62CE1"/>
    <w:rsid w:val="00C6598E"/>
    <w:rsid w:val="00C67F57"/>
    <w:rsid w:val="00C72BE7"/>
    <w:rsid w:val="00C751FC"/>
    <w:rsid w:val="00C8205C"/>
    <w:rsid w:val="00CA0C2F"/>
    <w:rsid w:val="00CA4520"/>
    <w:rsid w:val="00CB3074"/>
    <w:rsid w:val="00CB3290"/>
    <w:rsid w:val="00CB5ACA"/>
    <w:rsid w:val="00CB710F"/>
    <w:rsid w:val="00CC2FCA"/>
    <w:rsid w:val="00CC4432"/>
    <w:rsid w:val="00CC44DA"/>
    <w:rsid w:val="00CE2AAA"/>
    <w:rsid w:val="00CE7830"/>
    <w:rsid w:val="00CF5255"/>
    <w:rsid w:val="00CF672F"/>
    <w:rsid w:val="00D0754A"/>
    <w:rsid w:val="00D11219"/>
    <w:rsid w:val="00D15423"/>
    <w:rsid w:val="00D23D76"/>
    <w:rsid w:val="00D25056"/>
    <w:rsid w:val="00D34DE0"/>
    <w:rsid w:val="00D364DF"/>
    <w:rsid w:val="00D5450A"/>
    <w:rsid w:val="00D56D48"/>
    <w:rsid w:val="00D71D7E"/>
    <w:rsid w:val="00D73116"/>
    <w:rsid w:val="00D743BD"/>
    <w:rsid w:val="00D75001"/>
    <w:rsid w:val="00D82A1D"/>
    <w:rsid w:val="00D92116"/>
    <w:rsid w:val="00D92E30"/>
    <w:rsid w:val="00D96E49"/>
    <w:rsid w:val="00DB1F3B"/>
    <w:rsid w:val="00DB5B4E"/>
    <w:rsid w:val="00DD60E6"/>
    <w:rsid w:val="00DE6D4A"/>
    <w:rsid w:val="00DF1F4E"/>
    <w:rsid w:val="00E019A8"/>
    <w:rsid w:val="00E067F4"/>
    <w:rsid w:val="00E10744"/>
    <w:rsid w:val="00E16A12"/>
    <w:rsid w:val="00E179DA"/>
    <w:rsid w:val="00E30459"/>
    <w:rsid w:val="00E3144F"/>
    <w:rsid w:val="00E35600"/>
    <w:rsid w:val="00E44C11"/>
    <w:rsid w:val="00E479FF"/>
    <w:rsid w:val="00E51E79"/>
    <w:rsid w:val="00E55BAF"/>
    <w:rsid w:val="00E671CF"/>
    <w:rsid w:val="00E755C4"/>
    <w:rsid w:val="00E84B6D"/>
    <w:rsid w:val="00E9279B"/>
    <w:rsid w:val="00E94BE0"/>
    <w:rsid w:val="00EA23A4"/>
    <w:rsid w:val="00EC7ADA"/>
    <w:rsid w:val="00ED4363"/>
    <w:rsid w:val="00ED6571"/>
    <w:rsid w:val="00EE4790"/>
    <w:rsid w:val="00EE4BF6"/>
    <w:rsid w:val="00EE4F2E"/>
    <w:rsid w:val="00F17A30"/>
    <w:rsid w:val="00F30AF7"/>
    <w:rsid w:val="00F413BC"/>
    <w:rsid w:val="00F420B4"/>
    <w:rsid w:val="00F4308D"/>
    <w:rsid w:val="00F44B99"/>
    <w:rsid w:val="00F466D5"/>
    <w:rsid w:val="00F83BB2"/>
    <w:rsid w:val="00F85671"/>
    <w:rsid w:val="00F906DC"/>
    <w:rsid w:val="00FA1BA9"/>
    <w:rsid w:val="00FA4F55"/>
    <w:rsid w:val="00FA5A3A"/>
    <w:rsid w:val="00FA7ACE"/>
    <w:rsid w:val="00FB3C7D"/>
    <w:rsid w:val="00FC0A41"/>
    <w:rsid w:val="00FC140A"/>
    <w:rsid w:val="00FD156E"/>
    <w:rsid w:val="00FD5506"/>
    <w:rsid w:val="00FD77E2"/>
    <w:rsid w:val="00FE18BE"/>
    <w:rsid w:val="00FF1C97"/>
    <w:rsid w:val="00FF3F67"/>
    <w:rsid w:val="00FF6FE9"/>
  </w:rsids>
  <m:mathPr>
    <m:mathFont m:val="Cambria Math"/>
    <m:brkBin m:val="before"/>
    <m:brkBinSub m:val="--"/>
    <m:smallFrac m:val="0"/>
    <m:dispDef/>
    <m:lMargin m:val="0"/>
    <m:rMargin m:val="0"/>
    <m:defJc m:val="centerGroup"/>
    <m:wrapIndent m:val="1440"/>
    <m:intLim m:val="subSup"/>
    <m:naryLim m:val="undOvr"/>
  </m:mathPr>
  <w:themeFontLang w:val="en-PH"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268E"/>
  <w15:chartTrackingRefBased/>
  <w15:docId w15:val="{4A524865-B17F-944A-8249-D933C4F7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8B"/>
  </w:style>
  <w:style w:type="paragraph" w:styleId="Heading1">
    <w:name w:val="heading 1"/>
    <w:basedOn w:val="Normal"/>
    <w:next w:val="Normal"/>
    <w:link w:val="Heading1Char"/>
    <w:uiPriority w:val="9"/>
    <w:qFormat/>
    <w:rsid w:val="00205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1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1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1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1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18B"/>
    <w:rPr>
      <w:rFonts w:eastAsiaTheme="majorEastAsia" w:cstheme="majorBidi"/>
      <w:color w:val="272727" w:themeColor="text1" w:themeTint="D8"/>
    </w:rPr>
  </w:style>
  <w:style w:type="paragraph" w:styleId="Title">
    <w:name w:val="Title"/>
    <w:basedOn w:val="Normal"/>
    <w:next w:val="Normal"/>
    <w:link w:val="TitleChar"/>
    <w:uiPriority w:val="10"/>
    <w:qFormat/>
    <w:rsid w:val="002051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1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1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518B"/>
    <w:rPr>
      <w:i/>
      <w:iCs/>
      <w:color w:val="404040" w:themeColor="text1" w:themeTint="BF"/>
    </w:rPr>
  </w:style>
  <w:style w:type="paragraph" w:styleId="ListParagraph">
    <w:name w:val="List Paragraph"/>
    <w:basedOn w:val="Normal"/>
    <w:uiPriority w:val="34"/>
    <w:qFormat/>
    <w:rsid w:val="0020518B"/>
    <w:pPr>
      <w:ind w:left="720"/>
      <w:contextualSpacing/>
    </w:pPr>
  </w:style>
  <w:style w:type="character" w:styleId="IntenseEmphasis">
    <w:name w:val="Intense Emphasis"/>
    <w:basedOn w:val="DefaultParagraphFont"/>
    <w:uiPriority w:val="21"/>
    <w:qFormat/>
    <w:rsid w:val="0020518B"/>
    <w:rPr>
      <w:i/>
      <w:iCs/>
      <w:color w:val="0F4761" w:themeColor="accent1" w:themeShade="BF"/>
    </w:rPr>
  </w:style>
  <w:style w:type="paragraph" w:styleId="IntenseQuote">
    <w:name w:val="Intense Quote"/>
    <w:basedOn w:val="Normal"/>
    <w:next w:val="Normal"/>
    <w:link w:val="IntenseQuoteChar"/>
    <w:uiPriority w:val="30"/>
    <w:qFormat/>
    <w:rsid w:val="00205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18B"/>
    <w:rPr>
      <w:i/>
      <w:iCs/>
      <w:color w:val="0F4761" w:themeColor="accent1" w:themeShade="BF"/>
    </w:rPr>
  </w:style>
  <w:style w:type="character" w:styleId="IntenseReference">
    <w:name w:val="Intense Reference"/>
    <w:basedOn w:val="DefaultParagraphFont"/>
    <w:uiPriority w:val="32"/>
    <w:qFormat/>
    <w:rsid w:val="0020518B"/>
    <w:rPr>
      <w:b/>
      <w:bCs/>
      <w:smallCaps/>
      <w:color w:val="0F4761" w:themeColor="accent1" w:themeShade="BF"/>
      <w:spacing w:val="5"/>
    </w:rPr>
  </w:style>
  <w:style w:type="character" w:styleId="Hyperlink">
    <w:name w:val="Hyperlink"/>
    <w:basedOn w:val="DefaultParagraphFont"/>
    <w:uiPriority w:val="99"/>
    <w:unhideWhenUsed/>
    <w:rsid w:val="0020518B"/>
    <w:rPr>
      <w:color w:val="467886" w:themeColor="hyperlink"/>
      <w:u w:val="single"/>
    </w:rPr>
  </w:style>
  <w:style w:type="character" w:styleId="UnresolvedMention">
    <w:name w:val="Unresolved Mention"/>
    <w:basedOn w:val="DefaultParagraphFont"/>
    <w:uiPriority w:val="99"/>
    <w:semiHidden/>
    <w:unhideWhenUsed/>
    <w:rsid w:val="0020518B"/>
    <w:rPr>
      <w:color w:val="605E5C"/>
      <w:shd w:val="clear" w:color="auto" w:fill="E1DFDD"/>
    </w:rPr>
  </w:style>
  <w:style w:type="paragraph" w:styleId="Header">
    <w:name w:val="header"/>
    <w:basedOn w:val="Normal"/>
    <w:link w:val="HeaderChar"/>
    <w:uiPriority w:val="99"/>
    <w:unhideWhenUsed/>
    <w:rsid w:val="008C035C"/>
    <w:pPr>
      <w:tabs>
        <w:tab w:val="center" w:pos="4680"/>
        <w:tab w:val="right" w:pos="9360"/>
      </w:tabs>
    </w:pPr>
  </w:style>
  <w:style w:type="character" w:customStyle="1" w:styleId="HeaderChar">
    <w:name w:val="Header Char"/>
    <w:basedOn w:val="DefaultParagraphFont"/>
    <w:link w:val="Header"/>
    <w:uiPriority w:val="99"/>
    <w:rsid w:val="008C035C"/>
  </w:style>
  <w:style w:type="paragraph" w:styleId="Footer">
    <w:name w:val="footer"/>
    <w:basedOn w:val="Normal"/>
    <w:link w:val="FooterChar"/>
    <w:uiPriority w:val="99"/>
    <w:unhideWhenUsed/>
    <w:rsid w:val="008C035C"/>
    <w:pPr>
      <w:tabs>
        <w:tab w:val="center" w:pos="4680"/>
        <w:tab w:val="right" w:pos="9360"/>
      </w:tabs>
    </w:pPr>
  </w:style>
  <w:style w:type="character" w:customStyle="1" w:styleId="FooterChar">
    <w:name w:val="Footer Char"/>
    <w:basedOn w:val="DefaultParagraphFont"/>
    <w:link w:val="Footer"/>
    <w:uiPriority w:val="99"/>
    <w:rsid w:val="008C035C"/>
  </w:style>
  <w:style w:type="character" w:styleId="FollowedHyperlink">
    <w:name w:val="FollowedHyperlink"/>
    <w:basedOn w:val="DefaultParagraphFont"/>
    <w:uiPriority w:val="99"/>
    <w:semiHidden/>
    <w:unhideWhenUsed/>
    <w:rsid w:val="0047202C"/>
    <w:rPr>
      <w:color w:val="96607D" w:themeColor="followedHyperlink"/>
      <w:u w:val="single"/>
    </w:rPr>
  </w:style>
  <w:style w:type="paragraph" w:styleId="Date">
    <w:name w:val="Date"/>
    <w:basedOn w:val="Normal"/>
    <w:next w:val="Normal"/>
    <w:link w:val="DateChar"/>
    <w:uiPriority w:val="99"/>
    <w:semiHidden/>
    <w:unhideWhenUsed/>
    <w:rsid w:val="000E56FB"/>
  </w:style>
  <w:style w:type="character" w:customStyle="1" w:styleId="DateChar">
    <w:name w:val="Date Char"/>
    <w:basedOn w:val="DefaultParagraphFont"/>
    <w:link w:val="Date"/>
    <w:uiPriority w:val="99"/>
    <w:semiHidden/>
    <w:rsid w:val="000E56FB"/>
  </w:style>
  <w:style w:type="character" w:styleId="CommentReference">
    <w:name w:val="annotation reference"/>
    <w:basedOn w:val="DefaultParagraphFont"/>
    <w:uiPriority w:val="99"/>
    <w:semiHidden/>
    <w:unhideWhenUsed/>
    <w:rsid w:val="009379E2"/>
    <w:rPr>
      <w:sz w:val="16"/>
      <w:szCs w:val="16"/>
    </w:rPr>
  </w:style>
  <w:style w:type="paragraph" w:styleId="CommentText">
    <w:name w:val="annotation text"/>
    <w:basedOn w:val="Normal"/>
    <w:link w:val="CommentTextChar"/>
    <w:uiPriority w:val="99"/>
    <w:semiHidden/>
    <w:unhideWhenUsed/>
    <w:rsid w:val="009379E2"/>
    <w:rPr>
      <w:sz w:val="20"/>
      <w:szCs w:val="20"/>
    </w:rPr>
  </w:style>
  <w:style w:type="character" w:customStyle="1" w:styleId="CommentTextChar">
    <w:name w:val="Comment Text Char"/>
    <w:basedOn w:val="DefaultParagraphFont"/>
    <w:link w:val="CommentText"/>
    <w:uiPriority w:val="99"/>
    <w:semiHidden/>
    <w:rsid w:val="009379E2"/>
    <w:rPr>
      <w:sz w:val="20"/>
      <w:szCs w:val="20"/>
    </w:rPr>
  </w:style>
  <w:style w:type="paragraph" w:styleId="CommentSubject">
    <w:name w:val="annotation subject"/>
    <w:basedOn w:val="CommentText"/>
    <w:next w:val="CommentText"/>
    <w:link w:val="CommentSubjectChar"/>
    <w:uiPriority w:val="99"/>
    <w:semiHidden/>
    <w:unhideWhenUsed/>
    <w:rsid w:val="009379E2"/>
    <w:rPr>
      <w:b/>
      <w:bCs/>
    </w:rPr>
  </w:style>
  <w:style w:type="character" w:customStyle="1" w:styleId="CommentSubjectChar">
    <w:name w:val="Comment Subject Char"/>
    <w:basedOn w:val="CommentTextChar"/>
    <w:link w:val="CommentSubject"/>
    <w:uiPriority w:val="99"/>
    <w:semiHidden/>
    <w:rsid w:val="009379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tsasia.org/blog/spectacles-and-insecurity-timor-lestes-accession-to-asean-membership" TargetMode="External"/><Relationship Id="rId13" Type="http://schemas.openxmlformats.org/officeDocument/2006/relationships/hyperlink" Target="mailto:RafaelitaAldaba@dti.gov.ph" TargetMode="External"/><Relationship Id="rId3" Type="http://schemas.openxmlformats.org/officeDocument/2006/relationships/settings" Target="settings.xml"/><Relationship Id="rId7" Type="http://schemas.openxmlformats.org/officeDocument/2006/relationships/hyperlink" Target="mailto:solacitoallan@gmail.com" TargetMode="External"/><Relationship Id="rId12" Type="http://schemas.openxmlformats.org/officeDocument/2006/relationships/hyperlink" Target="mailto:tsdeluna@up.edu.p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mocratic-erosion.com/2021/04/28/mocha-jam/" TargetMode="External"/><Relationship Id="rId5" Type="http://schemas.openxmlformats.org/officeDocument/2006/relationships/footnotes" Target="footnotes.xml"/><Relationship Id="rId15" Type="http://schemas.openxmlformats.org/officeDocument/2006/relationships/hyperlink" Target="mailto:cmtsai@nccu.edu.tw" TargetMode="External"/><Relationship Id="rId10" Type="http://schemas.openxmlformats.org/officeDocument/2006/relationships/hyperlink" Target="https://www.democratic-erosion.com/2021/06/17/taiwans-democracy-is-under-chinese-threat/" TargetMode="External"/><Relationship Id="rId4" Type="http://schemas.openxmlformats.org/officeDocument/2006/relationships/webSettings" Target="webSettings.xml"/><Relationship Id="rId9" Type="http://schemas.openxmlformats.org/officeDocument/2006/relationships/hyperlink" Target="https://uscnpm.org/2025/03/29/love-in-the-time-of-aid-cuts/" TargetMode="External"/><Relationship Id="rId14" Type="http://schemas.openxmlformats.org/officeDocument/2006/relationships/hyperlink" Target="mailto:tjcheng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蘇仁輝</dc:creator>
  <cp:keywords/>
  <dc:description/>
  <cp:lastModifiedBy>Microsoft Office User</cp:lastModifiedBy>
  <cp:revision>3</cp:revision>
  <dcterms:created xsi:type="dcterms:W3CDTF">2026-04-22T13:22:00Z</dcterms:created>
  <dcterms:modified xsi:type="dcterms:W3CDTF">2026-04-22T13:22:00Z</dcterms:modified>
</cp:coreProperties>
</file>